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8E1" w:rsidRDefault="002328E1" w:rsidP="00A57CA0">
      <w:pPr>
        <w:jc w:val="center"/>
        <w:rPr>
          <w:rFonts w:ascii="GHEA Grapalat" w:hAnsi="GHEA Grapalat" w:cs="Sylfaen"/>
          <w:b/>
        </w:rPr>
      </w:pPr>
    </w:p>
    <w:p w:rsidR="00FA140C" w:rsidRPr="002328E1" w:rsidRDefault="00FA140C" w:rsidP="00A57CA0">
      <w:pPr>
        <w:jc w:val="center"/>
        <w:rPr>
          <w:rFonts w:ascii="GHEA Grapalat" w:hAnsi="GHEA Grapalat"/>
          <w:b/>
        </w:rPr>
      </w:pPr>
      <w:r w:rsidRPr="002328E1">
        <w:rPr>
          <w:rFonts w:ascii="GHEA Grapalat" w:hAnsi="GHEA Grapalat" w:cs="Sylfaen"/>
          <w:b/>
        </w:rPr>
        <w:t>ՀԱՅՏԱՐԱՐՈՒԹՅՈՒՆ</w:t>
      </w:r>
    </w:p>
    <w:p w:rsidR="00FA140C" w:rsidRPr="002328E1" w:rsidRDefault="00355B61" w:rsidP="00A57CA0">
      <w:pPr>
        <w:jc w:val="center"/>
        <w:rPr>
          <w:rFonts w:ascii="GHEA Grapalat" w:hAnsi="GHEA Grapalat"/>
        </w:rPr>
      </w:pPr>
      <w:r>
        <w:rPr>
          <w:rFonts w:ascii="GHEA Grapalat" w:hAnsi="GHEA Grapalat" w:cs="Sylfaen"/>
        </w:rPr>
        <w:t xml:space="preserve">ՀՀ </w:t>
      </w:r>
      <w:proofErr w:type="spellStart"/>
      <w:r>
        <w:rPr>
          <w:rFonts w:ascii="GHEA Grapalat" w:hAnsi="GHEA Grapalat" w:cs="Sylfaen"/>
        </w:rPr>
        <w:t>ք</w:t>
      </w:r>
      <w:r w:rsidR="00A57CA0" w:rsidRPr="002328E1">
        <w:rPr>
          <w:rFonts w:ascii="GHEA Grapalat" w:hAnsi="GHEA Grapalat" w:cs="Sylfaen"/>
        </w:rPr>
        <w:t>աղաքաշինության</w:t>
      </w:r>
      <w:proofErr w:type="spellEnd"/>
      <w:r w:rsidR="00A57CA0" w:rsidRPr="002328E1">
        <w:rPr>
          <w:rFonts w:ascii="GHEA Grapalat" w:hAnsi="GHEA Grapalat" w:cs="Sylfaen"/>
        </w:rPr>
        <w:t xml:space="preserve"> </w:t>
      </w:r>
      <w:proofErr w:type="spellStart"/>
      <w:r w:rsidR="00A57CA0" w:rsidRPr="002328E1">
        <w:rPr>
          <w:rFonts w:ascii="GHEA Grapalat" w:hAnsi="GHEA Grapalat" w:cs="Sylfaen"/>
        </w:rPr>
        <w:t>կոմիտեն</w:t>
      </w:r>
      <w:proofErr w:type="spellEnd"/>
      <w:r w:rsidR="00FA140C" w:rsidRPr="002328E1">
        <w:rPr>
          <w:rFonts w:ascii="GHEA Grapalat" w:hAnsi="GHEA Grapalat"/>
        </w:rPr>
        <w:t xml:space="preserve"> (</w:t>
      </w:r>
      <w:proofErr w:type="spellStart"/>
      <w:r w:rsidR="00FA140C" w:rsidRPr="002328E1">
        <w:rPr>
          <w:rFonts w:ascii="GHEA Grapalat" w:hAnsi="GHEA Grapalat" w:cs="Sylfaen"/>
        </w:rPr>
        <w:t>այսուհետ</w:t>
      </w:r>
      <w:proofErr w:type="spellEnd"/>
      <w:r w:rsidR="00FA140C" w:rsidRPr="002328E1">
        <w:rPr>
          <w:rFonts w:ascii="GHEA Grapalat" w:hAnsi="GHEA Grapalat"/>
        </w:rPr>
        <w:t xml:space="preserve">` </w:t>
      </w:r>
      <w:proofErr w:type="spellStart"/>
      <w:r w:rsidR="00A57CA0" w:rsidRPr="002328E1">
        <w:rPr>
          <w:rFonts w:ascii="GHEA Grapalat" w:hAnsi="GHEA Grapalat" w:cs="Sylfaen"/>
        </w:rPr>
        <w:t>Կոմիտե</w:t>
      </w:r>
      <w:proofErr w:type="spellEnd"/>
      <w:r w:rsidR="00FA140C" w:rsidRPr="002328E1">
        <w:rPr>
          <w:rFonts w:ascii="GHEA Grapalat" w:hAnsi="GHEA Grapalat"/>
        </w:rPr>
        <w:t xml:space="preserve">) </w:t>
      </w:r>
      <w:proofErr w:type="spellStart"/>
      <w:r w:rsidR="00FA140C" w:rsidRPr="002328E1">
        <w:rPr>
          <w:rFonts w:ascii="GHEA Grapalat" w:hAnsi="GHEA Grapalat" w:cs="Sylfaen"/>
        </w:rPr>
        <w:t>հայտարարում</w:t>
      </w:r>
      <w:proofErr w:type="spellEnd"/>
      <w:r w:rsidR="00FA140C" w:rsidRPr="002328E1">
        <w:rPr>
          <w:rFonts w:ascii="GHEA Grapalat" w:hAnsi="GHEA Grapalat"/>
        </w:rPr>
        <w:t xml:space="preserve"> </w:t>
      </w:r>
      <w:r w:rsidR="00FA140C" w:rsidRPr="002328E1">
        <w:rPr>
          <w:rFonts w:ascii="GHEA Grapalat" w:hAnsi="GHEA Grapalat" w:cs="Sylfaen"/>
        </w:rPr>
        <w:t>է</w:t>
      </w:r>
      <w:r w:rsidR="00FA140C" w:rsidRPr="002328E1">
        <w:rPr>
          <w:rFonts w:ascii="GHEA Grapalat" w:hAnsi="GHEA Grapalat"/>
        </w:rPr>
        <w:t xml:space="preserve"> </w:t>
      </w:r>
      <w:proofErr w:type="spellStart"/>
      <w:r w:rsidR="00A57CA0" w:rsidRPr="002328E1">
        <w:rPr>
          <w:rFonts w:ascii="GHEA Grapalat" w:hAnsi="GHEA Grapalat" w:cs="Sylfaen"/>
        </w:rPr>
        <w:t>Կոմիտեում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քաղաքացիական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ծառայության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հետևյալ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ժամանակավոր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թափուր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պաշտոնը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զբաղեցնելու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մասին</w:t>
      </w:r>
      <w:proofErr w:type="spellEnd"/>
    </w:p>
    <w:p w:rsidR="00FA140C" w:rsidRPr="002328E1" w:rsidRDefault="00D06649" w:rsidP="00AE5340">
      <w:pPr>
        <w:ind w:firstLine="720"/>
        <w:jc w:val="both"/>
        <w:rPr>
          <w:rFonts w:ascii="GHEA Grapalat" w:hAnsi="GHEA Grapalat"/>
          <w:b/>
        </w:rPr>
      </w:pPr>
      <w:r w:rsidRPr="002328E1">
        <w:rPr>
          <w:rFonts w:ascii="GHEA Grapalat" w:hAnsi="GHEA Grapalat"/>
          <w:b/>
        </w:rPr>
        <w:t>1</w:t>
      </w:r>
      <w:r w:rsidR="00BA573F" w:rsidRPr="002328E1">
        <w:rPr>
          <w:rFonts w:ascii="GHEA Grapalat" w:hAnsi="GHEA Grapalat"/>
          <w:b/>
        </w:rPr>
        <w:t xml:space="preserve">. </w:t>
      </w:r>
      <w:r w:rsidR="0028358E">
        <w:rPr>
          <w:rFonts w:ascii="GHEA Grapalat" w:hAnsi="GHEA Grapalat"/>
          <w:b/>
          <w:lang w:val="hy-AM"/>
        </w:rPr>
        <w:t>Լիցենզավորման վարչության</w:t>
      </w:r>
      <w:r w:rsidR="00DF42F9">
        <w:rPr>
          <w:rFonts w:ascii="GHEA Grapalat" w:hAnsi="GHEA Grapalat"/>
          <w:b/>
        </w:rPr>
        <w:t xml:space="preserve"> </w:t>
      </w:r>
      <w:proofErr w:type="spellStart"/>
      <w:r w:rsidR="00DF42F9">
        <w:rPr>
          <w:rFonts w:ascii="GHEA Grapalat" w:hAnsi="GHEA Grapalat"/>
          <w:b/>
        </w:rPr>
        <w:t>գլխավոր</w:t>
      </w:r>
      <w:proofErr w:type="spellEnd"/>
      <w:r w:rsidR="00DF42F9">
        <w:rPr>
          <w:rFonts w:ascii="GHEA Grapalat" w:hAnsi="GHEA Grapalat"/>
          <w:b/>
        </w:rPr>
        <w:t xml:space="preserve"> </w:t>
      </w:r>
      <w:proofErr w:type="spellStart"/>
      <w:r w:rsidR="00DF42F9">
        <w:rPr>
          <w:rFonts w:ascii="GHEA Grapalat" w:hAnsi="GHEA Grapalat"/>
          <w:b/>
        </w:rPr>
        <w:t>մասնագետ</w:t>
      </w:r>
      <w:proofErr w:type="spellEnd"/>
      <w:r w:rsidR="00BA573F" w:rsidRPr="002328E1">
        <w:rPr>
          <w:rFonts w:ascii="GHEA Grapalat" w:hAnsi="GHEA Grapalat"/>
          <w:b/>
        </w:rPr>
        <w:t xml:space="preserve"> (</w:t>
      </w:r>
      <w:proofErr w:type="spellStart"/>
      <w:r w:rsidR="00BA573F" w:rsidRPr="0028358E">
        <w:rPr>
          <w:rFonts w:ascii="GHEA Grapalat" w:hAnsi="GHEA Grapalat"/>
          <w:b/>
        </w:rPr>
        <w:t>ծածկագիր</w:t>
      </w:r>
      <w:proofErr w:type="spellEnd"/>
      <w:r w:rsidR="00BA573F" w:rsidRPr="0028358E">
        <w:rPr>
          <w:rFonts w:ascii="GHEA Grapalat" w:hAnsi="GHEA Grapalat"/>
          <w:b/>
        </w:rPr>
        <w:t>՝</w:t>
      </w:r>
      <w:r w:rsidR="00CB6766" w:rsidRPr="002328E1">
        <w:rPr>
          <w:rFonts w:ascii="GHEA Grapalat" w:hAnsi="GHEA Grapalat"/>
          <w:b/>
        </w:rPr>
        <w:t xml:space="preserve"> 65-2</w:t>
      </w:r>
      <w:r w:rsidR="0028358E" w:rsidRPr="0028358E">
        <w:rPr>
          <w:rFonts w:ascii="GHEA Grapalat" w:hAnsi="GHEA Grapalat"/>
          <w:b/>
        </w:rPr>
        <w:t>7</w:t>
      </w:r>
      <w:r w:rsidR="0028358E" w:rsidRPr="0028358E">
        <w:rPr>
          <w:rFonts w:ascii="Cambria Math" w:hAnsi="Cambria Math" w:cs="Cambria Math"/>
          <w:b/>
        </w:rPr>
        <w:t>․</w:t>
      </w:r>
      <w:r w:rsidR="0028358E" w:rsidRPr="0028358E">
        <w:rPr>
          <w:rFonts w:ascii="GHEA Grapalat" w:hAnsi="GHEA Grapalat"/>
          <w:b/>
        </w:rPr>
        <w:t>2</w:t>
      </w:r>
      <w:r w:rsidR="0028358E" w:rsidRPr="0028358E">
        <w:rPr>
          <w:rFonts w:ascii="Cambria Math" w:hAnsi="Cambria Math" w:cs="Cambria Math"/>
          <w:b/>
        </w:rPr>
        <w:t>․</w:t>
      </w:r>
      <w:r w:rsidR="0028358E" w:rsidRPr="0028358E">
        <w:rPr>
          <w:rFonts w:ascii="GHEA Grapalat" w:hAnsi="GHEA Grapalat"/>
          <w:b/>
        </w:rPr>
        <w:t>1</w:t>
      </w:r>
      <w:r w:rsidR="00BA573F" w:rsidRPr="002328E1">
        <w:rPr>
          <w:rFonts w:ascii="GHEA Grapalat" w:hAnsi="GHEA Grapalat"/>
          <w:b/>
        </w:rPr>
        <w:t>-</w:t>
      </w:r>
      <w:r w:rsidR="00CB6766" w:rsidRPr="002328E1">
        <w:rPr>
          <w:rFonts w:ascii="GHEA Grapalat" w:hAnsi="GHEA Grapalat"/>
          <w:b/>
        </w:rPr>
        <w:t>Մ</w:t>
      </w:r>
      <w:r w:rsidR="00DF42F9">
        <w:rPr>
          <w:rFonts w:ascii="GHEA Grapalat" w:hAnsi="GHEA Grapalat"/>
          <w:b/>
        </w:rPr>
        <w:t>2</w:t>
      </w:r>
      <w:r w:rsidR="00CB6766" w:rsidRPr="002328E1">
        <w:rPr>
          <w:rFonts w:ascii="GHEA Grapalat" w:hAnsi="GHEA Grapalat"/>
          <w:b/>
        </w:rPr>
        <w:t>-</w:t>
      </w:r>
      <w:r w:rsidR="0028358E" w:rsidRPr="0028358E">
        <w:rPr>
          <w:rFonts w:ascii="GHEA Grapalat" w:hAnsi="GHEA Grapalat"/>
          <w:b/>
        </w:rPr>
        <w:t>3</w:t>
      </w:r>
      <w:r w:rsidR="00BA573F" w:rsidRPr="002328E1">
        <w:rPr>
          <w:rFonts w:ascii="GHEA Grapalat" w:hAnsi="GHEA Grapalat"/>
          <w:b/>
        </w:rPr>
        <w:t>)</w:t>
      </w:r>
    </w:p>
    <w:p w:rsidR="00C84419" w:rsidRPr="002328E1" w:rsidRDefault="00C84419" w:rsidP="00C84419">
      <w:pPr>
        <w:ind w:firstLine="720"/>
        <w:rPr>
          <w:rFonts w:ascii="GHEA Grapalat" w:hAnsi="GHEA Grapalat"/>
          <w:b/>
        </w:rPr>
      </w:pPr>
      <w:proofErr w:type="spellStart"/>
      <w:r w:rsidRPr="002328E1">
        <w:rPr>
          <w:rFonts w:ascii="GHEA Grapalat" w:hAnsi="GHEA Grapalat" w:cs="Sylfaen"/>
          <w:b/>
        </w:rPr>
        <w:t>Հիմնական</w:t>
      </w:r>
      <w:proofErr w:type="spellEnd"/>
      <w:r w:rsidRPr="002328E1">
        <w:rPr>
          <w:rFonts w:ascii="GHEA Grapalat" w:hAnsi="GHEA Grapalat"/>
          <w:b/>
        </w:rPr>
        <w:t xml:space="preserve"> </w:t>
      </w:r>
      <w:proofErr w:type="spellStart"/>
      <w:r w:rsidRPr="002328E1">
        <w:rPr>
          <w:rFonts w:ascii="GHEA Grapalat" w:hAnsi="GHEA Grapalat" w:cs="Sylfaen"/>
          <w:b/>
        </w:rPr>
        <w:t>գործառույթները</w:t>
      </w:r>
      <w:proofErr w:type="spellEnd"/>
      <w:r w:rsidRPr="002328E1">
        <w:rPr>
          <w:rFonts w:ascii="GHEA Grapalat" w:hAnsi="GHEA Grapalat" w:cs="Sylfaen"/>
          <w:b/>
        </w:rPr>
        <w:t>՝</w:t>
      </w:r>
      <w:r w:rsidRPr="002328E1">
        <w:rPr>
          <w:rFonts w:ascii="GHEA Grapalat" w:hAnsi="GHEA Grapalat"/>
          <w:b/>
        </w:rPr>
        <w:t xml:space="preserve"> </w:t>
      </w:r>
    </w:p>
    <w:p w:rsidR="0028358E" w:rsidRPr="0028358E" w:rsidRDefault="0028358E" w:rsidP="0028358E">
      <w:pPr>
        <w:numPr>
          <w:ilvl w:val="0"/>
          <w:numId w:val="31"/>
        </w:numPr>
        <w:tabs>
          <w:tab w:val="left" w:pos="-90"/>
          <w:tab w:val="left" w:pos="630"/>
        </w:tabs>
        <w:spacing w:after="0" w:line="240" w:lineRule="auto"/>
        <w:ind w:left="0" w:firstLine="360"/>
        <w:contextualSpacing/>
        <w:jc w:val="both"/>
        <w:rPr>
          <w:rFonts w:ascii="GHEA Grapalat" w:eastAsia="Times New Roman" w:hAnsi="GHEA Grapalat" w:cs="Sylfaen"/>
          <w:color w:val="000000"/>
          <w:lang w:eastAsia="ru-RU"/>
        </w:rPr>
      </w:pP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Ուսումնասիրում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է լ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իցենզավորման</w:t>
      </w:r>
      <w:r w:rsidRPr="0028358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նպատակով</w:t>
      </w:r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ներկայացված</w:t>
      </w:r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փաստաթղթեր</w:t>
      </w:r>
      <w:r w:rsidRPr="0028358E">
        <w:rPr>
          <w:rFonts w:ascii="GHEA Grapalat" w:eastAsia="Times New Roman" w:hAnsi="GHEA Grapalat" w:cs="Sylfaen"/>
          <w:color w:val="000000"/>
          <w:lang w:eastAsia="ru-RU"/>
        </w:rPr>
        <w:t>ը:</w:t>
      </w:r>
    </w:p>
    <w:p w:rsidR="0028358E" w:rsidRPr="0028358E" w:rsidRDefault="0028358E" w:rsidP="0028358E">
      <w:pPr>
        <w:numPr>
          <w:ilvl w:val="0"/>
          <w:numId w:val="31"/>
        </w:numPr>
        <w:tabs>
          <w:tab w:val="left" w:pos="630"/>
        </w:tabs>
        <w:spacing w:after="0" w:line="240" w:lineRule="auto"/>
        <w:ind w:left="0" w:firstLine="360"/>
        <w:jc w:val="both"/>
        <w:rPr>
          <w:rFonts w:ascii="GHEA Grapalat" w:eastAsia="Calibri" w:hAnsi="GHEA Grapalat" w:cs="Sylfaen"/>
          <w:color w:val="000000"/>
        </w:rPr>
      </w:pPr>
      <w:proofErr w:type="spellStart"/>
      <w:r w:rsidRPr="0028358E">
        <w:rPr>
          <w:rFonts w:ascii="GHEA Grapalat" w:eastAsia="Calibri" w:hAnsi="GHEA Grapalat" w:cs="Sylfaen"/>
          <w:color w:val="000000"/>
        </w:rPr>
        <w:t>Իրականացնում</w:t>
      </w:r>
      <w:proofErr w:type="spellEnd"/>
      <w:r w:rsidRPr="0028358E">
        <w:rPr>
          <w:rFonts w:ascii="GHEA Grapalat" w:eastAsia="Calibri" w:hAnsi="GHEA Grapalat" w:cs="Sylfaen"/>
          <w:color w:val="000000"/>
        </w:rPr>
        <w:t xml:space="preserve"> է </w:t>
      </w:r>
      <w:proofErr w:type="spellStart"/>
      <w:r w:rsidRPr="0028358E">
        <w:rPr>
          <w:rFonts w:ascii="GHEA Grapalat" w:eastAsia="Calibri" w:hAnsi="GHEA Grapalat" w:cs="Sylfaen"/>
          <w:color w:val="000000"/>
        </w:rPr>
        <w:t>քաղաքաշինության</w:t>
      </w:r>
      <w:proofErr w:type="spellEnd"/>
      <w:r w:rsidRPr="0028358E">
        <w:rPr>
          <w:rFonts w:ascii="GHEA Grapalat" w:eastAsia="Calibri" w:hAnsi="GHEA Grapalat" w:cs="Sylfaen"/>
          <w:color w:val="000000"/>
        </w:rPr>
        <w:t xml:space="preserve"> </w:t>
      </w:r>
      <w:proofErr w:type="spellStart"/>
      <w:r w:rsidRPr="0028358E">
        <w:rPr>
          <w:rFonts w:ascii="GHEA Grapalat" w:eastAsia="Calibri" w:hAnsi="GHEA Grapalat" w:cs="Sylfaen"/>
          <w:color w:val="000000"/>
        </w:rPr>
        <w:t>բնագավառում</w:t>
      </w:r>
      <w:proofErr w:type="spellEnd"/>
      <w:r w:rsidRPr="0028358E">
        <w:rPr>
          <w:rFonts w:ascii="GHEA Grapalat" w:eastAsia="Calibri" w:hAnsi="GHEA Grapalat" w:cs="Sylfaen"/>
          <w:color w:val="000000"/>
        </w:rPr>
        <w:t xml:space="preserve"> </w:t>
      </w:r>
      <w:proofErr w:type="spellStart"/>
      <w:r w:rsidRPr="0028358E">
        <w:rPr>
          <w:rFonts w:ascii="GHEA Grapalat" w:eastAsia="Calibri" w:hAnsi="GHEA Grapalat" w:cs="Sylfaen"/>
          <w:color w:val="000000"/>
        </w:rPr>
        <w:t>լիցենզավորող</w:t>
      </w:r>
      <w:proofErr w:type="spellEnd"/>
      <w:r w:rsidRPr="0028358E">
        <w:rPr>
          <w:rFonts w:ascii="GHEA Grapalat" w:eastAsia="Calibri" w:hAnsi="GHEA Grapalat" w:cs="Sylfaen"/>
          <w:color w:val="000000"/>
        </w:rPr>
        <w:t xml:space="preserve"> </w:t>
      </w:r>
      <w:proofErr w:type="spellStart"/>
      <w:r w:rsidRPr="0028358E">
        <w:rPr>
          <w:rFonts w:ascii="GHEA Grapalat" w:eastAsia="Calibri" w:hAnsi="GHEA Grapalat" w:cs="Sylfaen"/>
          <w:color w:val="000000"/>
        </w:rPr>
        <w:t>հանձնաժողովի</w:t>
      </w:r>
      <w:proofErr w:type="spellEnd"/>
      <w:r w:rsidRPr="0028358E">
        <w:rPr>
          <w:rFonts w:ascii="GHEA Grapalat" w:eastAsia="Calibri" w:hAnsi="GHEA Grapalat" w:cs="Sylfaen"/>
          <w:color w:val="000000"/>
        </w:rPr>
        <w:t xml:space="preserve"> </w:t>
      </w:r>
      <w:proofErr w:type="spellStart"/>
      <w:r w:rsidRPr="0028358E">
        <w:rPr>
          <w:rFonts w:ascii="GHEA Grapalat" w:eastAsia="Calibri" w:hAnsi="GHEA Grapalat" w:cs="Times New Roman"/>
          <w:color w:val="000000"/>
        </w:rPr>
        <w:t>աշխատանքները</w:t>
      </w:r>
      <w:proofErr w:type="spellEnd"/>
      <w:r w:rsidRPr="0028358E">
        <w:rPr>
          <w:rFonts w:ascii="GHEA Grapalat" w:eastAsia="Calibri" w:hAnsi="GHEA Grapalat" w:cs="Sylfaen"/>
          <w:color w:val="000000"/>
        </w:rPr>
        <w:t xml:space="preserve">: </w:t>
      </w:r>
      <w:proofErr w:type="spellStart"/>
      <w:r w:rsidRPr="0028358E">
        <w:rPr>
          <w:rFonts w:ascii="GHEA Grapalat" w:eastAsia="Calibri" w:hAnsi="GHEA Grapalat" w:cs="Sylfaen"/>
          <w:color w:val="000000"/>
        </w:rPr>
        <w:t>Լիցենզավորող</w:t>
      </w:r>
      <w:proofErr w:type="spellEnd"/>
      <w:r w:rsidRPr="0028358E">
        <w:rPr>
          <w:rFonts w:ascii="GHEA Grapalat" w:eastAsia="Calibri" w:hAnsi="GHEA Grapalat" w:cs="Sylfaen"/>
          <w:color w:val="000000"/>
        </w:rPr>
        <w:t xml:space="preserve"> </w:t>
      </w:r>
      <w:proofErr w:type="spellStart"/>
      <w:r w:rsidRPr="0028358E">
        <w:rPr>
          <w:rFonts w:ascii="GHEA Grapalat" w:eastAsia="Calibri" w:hAnsi="GHEA Grapalat" w:cs="Sylfaen"/>
          <w:color w:val="000000"/>
        </w:rPr>
        <w:t>հանձնաժողովի</w:t>
      </w:r>
      <w:proofErr w:type="spellEnd"/>
      <w:r w:rsidRPr="0028358E">
        <w:rPr>
          <w:rFonts w:ascii="GHEA Grapalat" w:eastAsia="Calibri" w:hAnsi="GHEA Grapalat" w:cs="Sylfaen"/>
          <w:color w:val="000000"/>
        </w:rPr>
        <w:t xml:space="preserve"> </w:t>
      </w:r>
      <w:proofErr w:type="spellStart"/>
      <w:r w:rsidRPr="0028358E">
        <w:rPr>
          <w:rFonts w:ascii="GHEA Grapalat" w:eastAsia="Calibri" w:hAnsi="GHEA Grapalat" w:cs="Sylfaen"/>
          <w:color w:val="000000"/>
        </w:rPr>
        <w:t>նիստերին</w:t>
      </w:r>
      <w:proofErr w:type="spellEnd"/>
      <w:r w:rsidRPr="0028358E">
        <w:rPr>
          <w:rFonts w:ascii="GHEA Grapalat" w:eastAsia="Calibri" w:hAnsi="GHEA Grapalat" w:cs="Sylfaen"/>
          <w:color w:val="000000"/>
        </w:rPr>
        <w:t xml:space="preserve"> </w:t>
      </w:r>
      <w:proofErr w:type="spellStart"/>
      <w:r w:rsidRPr="0028358E">
        <w:rPr>
          <w:rFonts w:ascii="GHEA Grapalat" w:eastAsia="Calibri" w:hAnsi="GHEA Grapalat" w:cs="Sylfaen"/>
          <w:color w:val="000000"/>
        </w:rPr>
        <w:t>ներկայացնում</w:t>
      </w:r>
      <w:proofErr w:type="spellEnd"/>
      <w:r w:rsidRPr="0028358E">
        <w:rPr>
          <w:rFonts w:ascii="GHEA Grapalat" w:eastAsia="Calibri" w:hAnsi="GHEA Grapalat" w:cs="Sylfaen"/>
          <w:color w:val="000000"/>
        </w:rPr>
        <w:t xml:space="preserve"> է </w:t>
      </w:r>
      <w:proofErr w:type="spellStart"/>
      <w:r w:rsidRPr="0028358E">
        <w:rPr>
          <w:rFonts w:ascii="GHEA Grapalat" w:eastAsia="Calibri" w:hAnsi="GHEA Grapalat" w:cs="Sylfaen"/>
          <w:color w:val="000000"/>
        </w:rPr>
        <w:t>լիցենզավորվող</w:t>
      </w:r>
      <w:proofErr w:type="spellEnd"/>
      <w:r w:rsidRPr="0028358E">
        <w:rPr>
          <w:rFonts w:ascii="GHEA Grapalat" w:eastAsia="Calibri" w:hAnsi="GHEA Grapalat" w:cs="Sylfaen"/>
          <w:color w:val="000000"/>
        </w:rPr>
        <w:t xml:space="preserve"> </w:t>
      </w:r>
      <w:proofErr w:type="spellStart"/>
      <w:r w:rsidRPr="0028358E">
        <w:rPr>
          <w:rFonts w:ascii="GHEA Grapalat" w:eastAsia="Calibri" w:hAnsi="GHEA Grapalat" w:cs="Sylfaen"/>
          <w:color w:val="000000"/>
        </w:rPr>
        <w:t>անձանց</w:t>
      </w:r>
      <w:proofErr w:type="spellEnd"/>
      <w:r w:rsidRPr="0028358E">
        <w:rPr>
          <w:rFonts w:ascii="GHEA Grapalat" w:eastAsia="Calibri" w:hAnsi="GHEA Grapalat" w:cs="Sylfaen"/>
          <w:color w:val="000000"/>
        </w:rPr>
        <w:t xml:space="preserve"> </w:t>
      </w:r>
      <w:proofErr w:type="spellStart"/>
      <w:r w:rsidRPr="0028358E">
        <w:rPr>
          <w:rFonts w:ascii="GHEA Grapalat" w:eastAsia="Calibri" w:hAnsi="GHEA Grapalat" w:cs="Sylfaen"/>
          <w:color w:val="000000"/>
        </w:rPr>
        <w:t>վերաբերյալ</w:t>
      </w:r>
      <w:proofErr w:type="spellEnd"/>
      <w:r w:rsidRPr="0028358E">
        <w:rPr>
          <w:rFonts w:ascii="GHEA Grapalat" w:eastAsia="Calibri" w:hAnsi="GHEA Grapalat" w:cs="Sylfaen"/>
          <w:color w:val="000000"/>
        </w:rPr>
        <w:t xml:space="preserve"> </w:t>
      </w:r>
      <w:proofErr w:type="spellStart"/>
      <w:r w:rsidRPr="0028358E">
        <w:rPr>
          <w:rFonts w:ascii="GHEA Grapalat" w:eastAsia="Calibri" w:hAnsi="GHEA Grapalat" w:cs="Sylfaen"/>
          <w:color w:val="000000"/>
        </w:rPr>
        <w:t>եզրակացություն</w:t>
      </w:r>
      <w:proofErr w:type="spellEnd"/>
      <w:r w:rsidRPr="0028358E">
        <w:rPr>
          <w:rFonts w:ascii="GHEA Grapalat" w:eastAsia="Calibri" w:hAnsi="GHEA Grapalat" w:cs="Sylfaen"/>
          <w:color w:val="000000"/>
        </w:rPr>
        <w:t>:</w:t>
      </w:r>
    </w:p>
    <w:p w:rsidR="0028358E" w:rsidRPr="0028358E" w:rsidRDefault="0028358E" w:rsidP="0028358E">
      <w:pPr>
        <w:numPr>
          <w:ilvl w:val="0"/>
          <w:numId w:val="31"/>
        </w:numPr>
        <w:tabs>
          <w:tab w:val="left" w:pos="-90"/>
          <w:tab w:val="left" w:pos="630"/>
        </w:tabs>
        <w:spacing w:after="0" w:line="240" w:lineRule="auto"/>
        <w:ind w:left="0" w:firstLine="360"/>
        <w:contextualSpacing/>
        <w:jc w:val="both"/>
        <w:rPr>
          <w:rFonts w:ascii="GHEA Grapalat" w:eastAsia="Times New Roman" w:hAnsi="GHEA Grapalat" w:cs="Sylfaen"/>
          <w:color w:val="000000"/>
          <w:lang w:eastAsia="ru-RU"/>
        </w:rPr>
      </w:pP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Իրականացնում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է լ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իցենզիաների</w:t>
      </w:r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տրամադրման</w:t>
      </w:r>
      <w:r w:rsidRPr="0028358E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վերաձևակերպման</w:t>
      </w:r>
      <w:r w:rsidRPr="0028358E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կրկնօրինակի</w:t>
      </w:r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տրամադրման</w:t>
      </w:r>
      <w:r w:rsidRPr="0028358E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գործողության</w:t>
      </w:r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կասեցման</w:t>
      </w:r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կամ</w:t>
      </w:r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դադարեցման</w:t>
      </w:r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վերաբերյալ</w:t>
      </w:r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իրավական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ակտերի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նախագծերի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նախապատրաստումը</w:t>
      </w:r>
      <w:proofErr w:type="spellEnd"/>
      <w:r w:rsidRPr="0028358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և</w:t>
      </w:r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եռօրյա</w:t>
      </w:r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ժամկետում</w:t>
      </w:r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հրամանների</w:t>
      </w:r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պատճենները</w:t>
      </w:r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հրապարակման</w:t>
      </w:r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համար</w:t>
      </w:r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proofErr w:type="spellStart"/>
      <w:proofErr w:type="gramStart"/>
      <w:r w:rsidRPr="0028358E">
        <w:rPr>
          <w:rFonts w:ascii="GHEA Grapalat" w:eastAsia="Times New Roman" w:hAnsi="GHEA Grapalat" w:cs="Sylfaen"/>
          <w:color w:val="000000"/>
          <w:lang w:eastAsia="ru-RU"/>
        </w:rPr>
        <w:t>ներկայացնում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 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գերատեսչական</w:t>
      </w:r>
      <w:proofErr w:type="gram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նորմատիվ</w:t>
      </w:r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ակտերը</w:t>
      </w:r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հրապարակող</w:t>
      </w:r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մարմին՝</w:t>
      </w:r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ՀՀ</w:t>
      </w:r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արդարադատության</w:t>
      </w:r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նախարարությ</w:t>
      </w:r>
      <w:r w:rsidRPr="0028358E">
        <w:rPr>
          <w:rFonts w:ascii="GHEA Grapalat" w:eastAsia="Times New Roman" w:hAnsi="GHEA Grapalat" w:cs="Sylfaen"/>
          <w:color w:val="000000"/>
          <w:lang w:eastAsia="ru-RU"/>
        </w:rPr>
        <w:t>ա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ն</w:t>
      </w:r>
      <w:r w:rsidRPr="0028358E">
        <w:rPr>
          <w:rFonts w:ascii="GHEA Grapalat" w:eastAsia="Times New Roman" w:hAnsi="GHEA Grapalat" w:cs="Sylfaen"/>
          <w:color w:val="000000"/>
          <w:lang w:eastAsia="ru-RU"/>
        </w:rPr>
        <w:t>ը:</w:t>
      </w:r>
    </w:p>
    <w:p w:rsidR="0028358E" w:rsidRPr="0028358E" w:rsidRDefault="0028358E" w:rsidP="0028358E">
      <w:pPr>
        <w:numPr>
          <w:ilvl w:val="0"/>
          <w:numId w:val="31"/>
        </w:numPr>
        <w:tabs>
          <w:tab w:val="left" w:pos="-90"/>
        </w:tabs>
        <w:spacing w:after="0" w:line="240" w:lineRule="auto"/>
        <w:ind w:left="0" w:firstLine="360"/>
        <w:contextualSpacing/>
        <w:jc w:val="both"/>
        <w:rPr>
          <w:rFonts w:ascii="GHEA Grapalat" w:eastAsia="Times New Roman" w:hAnsi="GHEA Grapalat" w:cs="Times New Roman"/>
          <w:lang w:eastAsia="ru-RU"/>
        </w:rPr>
      </w:pP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Մասնակցում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է լ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իցենզավորված</w:t>
      </w:r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իրավաբանական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անձանց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proofErr w:type="spellStart"/>
      <w:proofErr w:type="gramStart"/>
      <w:r w:rsidRPr="0028358E">
        <w:rPr>
          <w:rFonts w:ascii="GHEA Grapalat" w:eastAsia="Times New Roman" w:hAnsi="GHEA Grapalat" w:cs="Sylfaen"/>
          <w:color w:val="000000"/>
          <w:lang w:eastAsia="ru-RU"/>
        </w:rPr>
        <w:t>վերաբերյալ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 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համակարգչային</w:t>
      </w:r>
      <w:proofErr w:type="gram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տվյալների</w:t>
      </w:r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բանկի</w:t>
      </w:r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ստեղծման</w:t>
      </w:r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աշխատանքներ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ին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>:</w:t>
      </w:r>
    </w:p>
    <w:p w:rsidR="0028358E" w:rsidRPr="0028358E" w:rsidRDefault="0028358E" w:rsidP="0028358E">
      <w:pPr>
        <w:numPr>
          <w:ilvl w:val="0"/>
          <w:numId w:val="31"/>
        </w:numPr>
        <w:tabs>
          <w:tab w:val="left" w:pos="-90"/>
        </w:tabs>
        <w:spacing w:after="0" w:line="240" w:lineRule="auto"/>
        <w:ind w:left="0" w:firstLine="360"/>
        <w:contextualSpacing/>
        <w:jc w:val="both"/>
        <w:rPr>
          <w:rFonts w:ascii="GHEA Grapalat" w:eastAsia="Times New Roman" w:hAnsi="GHEA Grapalat" w:cs="Sylfaen"/>
          <w:color w:val="000000"/>
          <w:lang w:eastAsia="ru-RU"/>
        </w:rPr>
      </w:pP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Իրականացնում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է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լիցենզիաների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վարման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և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յուրաքանչյուր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լիցենզավորված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անձի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համար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անհատական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գործի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կազմման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աշխատանքներ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>, լ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իցենզավորված</w:t>
      </w:r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անձանց</w:t>
      </w:r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տրամադրում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է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ոլորտի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գործունեության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իրականացման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համար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պարտադիր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պահանջներ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և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պայմաններ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սահմանող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իրավական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ակտերի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և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հաշվետվության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ձևերի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վերաբերյալ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r w:rsidRPr="0028358E">
        <w:rPr>
          <w:rFonts w:ascii="GHEA Grapalat" w:eastAsia="Times New Roman" w:hAnsi="GHEA Grapalat" w:cs="Sylfaen"/>
          <w:color w:val="000000"/>
          <w:lang w:val="ru-RU" w:eastAsia="ru-RU"/>
        </w:rPr>
        <w:t>տեղեկատվությ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ուն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>:</w:t>
      </w:r>
    </w:p>
    <w:p w:rsidR="0028358E" w:rsidRPr="0028358E" w:rsidRDefault="0028358E" w:rsidP="0028358E">
      <w:pPr>
        <w:numPr>
          <w:ilvl w:val="0"/>
          <w:numId w:val="31"/>
        </w:numPr>
        <w:tabs>
          <w:tab w:val="left" w:pos="-90"/>
        </w:tabs>
        <w:spacing w:after="0" w:line="240" w:lineRule="auto"/>
        <w:ind w:left="0" w:firstLine="360"/>
        <w:contextualSpacing/>
        <w:jc w:val="both"/>
        <w:rPr>
          <w:rFonts w:ascii="GHEA Grapalat" w:eastAsia="Times New Roman" w:hAnsi="GHEA Grapalat" w:cs="Sylfaen"/>
          <w:color w:val="000000"/>
          <w:lang w:eastAsia="ru-RU"/>
        </w:rPr>
      </w:pP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Պատասխանում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է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Վարչությունում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ստացված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պաշտոնական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գրություններին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,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քաղաքացիների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դիմումներին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 xml:space="preserve">, </w:t>
      </w:r>
      <w:proofErr w:type="spellStart"/>
      <w:r w:rsidRPr="0028358E">
        <w:rPr>
          <w:rFonts w:ascii="GHEA Grapalat" w:eastAsia="Times New Roman" w:hAnsi="GHEA Grapalat" w:cs="Sylfaen"/>
          <w:color w:val="000000"/>
          <w:lang w:eastAsia="ru-RU"/>
        </w:rPr>
        <w:t>հարցումներին</w:t>
      </w:r>
      <w:proofErr w:type="spellEnd"/>
      <w:r w:rsidRPr="0028358E">
        <w:rPr>
          <w:rFonts w:ascii="GHEA Grapalat" w:eastAsia="Times New Roman" w:hAnsi="GHEA Grapalat" w:cs="Sylfaen"/>
          <w:color w:val="000000"/>
          <w:lang w:eastAsia="ru-RU"/>
        </w:rPr>
        <w:t>:</w:t>
      </w:r>
    </w:p>
    <w:p w:rsidR="0028358E" w:rsidRDefault="007A6BEC" w:rsidP="00942AE2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 xml:space="preserve">    </w:t>
      </w:r>
    </w:p>
    <w:p w:rsidR="00C84419" w:rsidRPr="002328E1" w:rsidRDefault="007A6BEC" w:rsidP="00942AE2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</w:rPr>
        <w:t xml:space="preserve"> </w:t>
      </w:r>
      <w:r w:rsidR="00C84419" w:rsidRPr="002328E1">
        <w:rPr>
          <w:rFonts w:ascii="GHEA Grapalat" w:hAnsi="GHEA Grapalat" w:cs="Sylfaen"/>
          <w:b/>
          <w:lang w:val="hy-AM"/>
        </w:rPr>
        <w:t>Ժ</w:t>
      </w:r>
      <w:r w:rsidR="00262615" w:rsidRPr="002328E1">
        <w:rPr>
          <w:rFonts w:ascii="GHEA Grapalat" w:hAnsi="GHEA Grapalat" w:cs="Sylfaen"/>
          <w:b/>
          <w:lang w:val="hy-AM"/>
        </w:rPr>
        <w:t>ամանակավոր</w:t>
      </w:r>
      <w:r w:rsidR="00262615" w:rsidRPr="002328E1">
        <w:rPr>
          <w:rFonts w:ascii="GHEA Grapalat" w:hAnsi="GHEA Grapalat"/>
          <w:b/>
          <w:lang w:val="af-ZA"/>
        </w:rPr>
        <w:t xml:space="preserve"> </w:t>
      </w:r>
      <w:r w:rsidR="00262615" w:rsidRPr="002328E1">
        <w:rPr>
          <w:rFonts w:ascii="GHEA Grapalat" w:hAnsi="GHEA Grapalat" w:cs="Sylfaen"/>
          <w:b/>
          <w:lang w:val="hy-AM"/>
        </w:rPr>
        <w:t>թափուր</w:t>
      </w:r>
      <w:r w:rsidR="00262615" w:rsidRPr="002328E1">
        <w:rPr>
          <w:rFonts w:ascii="GHEA Grapalat" w:hAnsi="GHEA Grapalat"/>
          <w:b/>
          <w:lang w:val="af-ZA"/>
        </w:rPr>
        <w:t xml:space="preserve"> </w:t>
      </w:r>
      <w:r w:rsidR="00262615" w:rsidRPr="002328E1">
        <w:rPr>
          <w:rFonts w:ascii="GHEA Grapalat" w:hAnsi="GHEA Grapalat" w:cs="Sylfaen"/>
          <w:b/>
          <w:lang w:val="hy-AM"/>
        </w:rPr>
        <w:t>պաշտոնը</w:t>
      </w:r>
      <w:r w:rsidR="00262615" w:rsidRPr="002328E1">
        <w:rPr>
          <w:rFonts w:ascii="GHEA Grapalat" w:hAnsi="GHEA Grapalat"/>
          <w:b/>
          <w:lang w:val="af-ZA"/>
        </w:rPr>
        <w:t xml:space="preserve"> </w:t>
      </w:r>
      <w:r w:rsidR="00262615" w:rsidRPr="002328E1">
        <w:rPr>
          <w:rFonts w:ascii="GHEA Grapalat" w:hAnsi="GHEA Grapalat" w:cs="Sylfaen"/>
          <w:b/>
          <w:lang w:val="hy-AM"/>
        </w:rPr>
        <w:t>զբաղեցնելու</w:t>
      </w:r>
      <w:r w:rsidR="00262615" w:rsidRPr="002328E1">
        <w:rPr>
          <w:rFonts w:ascii="GHEA Grapalat" w:hAnsi="GHEA Grapalat"/>
          <w:b/>
          <w:lang w:val="af-ZA"/>
        </w:rPr>
        <w:t xml:space="preserve"> </w:t>
      </w:r>
      <w:r w:rsidR="00262615" w:rsidRPr="002328E1">
        <w:rPr>
          <w:rFonts w:ascii="GHEA Grapalat" w:hAnsi="GHEA Grapalat" w:cs="Sylfaen"/>
          <w:b/>
          <w:lang w:val="hy-AM"/>
        </w:rPr>
        <w:t>համար</w:t>
      </w:r>
      <w:r w:rsidR="00262615" w:rsidRPr="002328E1">
        <w:rPr>
          <w:rFonts w:ascii="GHEA Grapalat" w:hAnsi="GHEA Grapalat"/>
          <w:b/>
          <w:lang w:val="af-ZA"/>
        </w:rPr>
        <w:t xml:space="preserve"> </w:t>
      </w:r>
      <w:r w:rsidR="00262615" w:rsidRPr="002328E1">
        <w:rPr>
          <w:rFonts w:ascii="GHEA Grapalat" w:hAnsi="GHEA Grapalat" w:cs="Sylfaen"/>
          <w:b/>
          <w:lang w:val="hy-AM"/>
        </w:rPr>
        <w:t>պահանջվում</w:t>
      </w:r>
      <w:r w:rsidR="00262615" w:rsidRPr="002328E1">
        <w:rPr>
          <w:rFonts w:ascii="GHEA Grapalat" w:hAnsi="GHEA Grapalat"/>
          <w:b/>
          <w:lang w:val="af-ZA"/>
        </w:rPr>
        <w:t xml:space="preserve"> </w:t>
      </w:r>
      <w:r w:rsidR="00262615" w:rsidRPr="002328E1">
        <w:rPr>
          <w:rFonts w:ascii="GHEA Grapalat" w:hAnsi="GHEA Grapalat" w:cs="Sylfaen"/>
          <w:b/>
          <w:lang w:val="hy-AM"/>
        </w:rPr>
        <w:t>է</w:t>
      </w:r>
      <w:r w:rsidR="001C7778" w:rsidRPr="002328E1">
        <w:rPr>
          <w:rFonts w:ascii="GHEA Grapalat" w:hAnsi="GHEA Grapalat" w:cs="Sylfaen"/>
          <w:b/>
          <w:lang w:val="hy-AM"/>
        </w:rPr>
        <w:t>՝</w:t>
      </w:r>
    </w:p>
    <w:p w:rsidR="00942AE2" w:rsidRPr="002328E1" w:rsidRDefault="00942AE2" w:rsidP="00942AE2">
      <w:pPr>
        <w:spacing w:after="0" w:line="240" w:lineRule="auto"/>
        <w:jc w:val="both"/>
        <w:rPr>
          <w:rFonts w:ascii="GHEA Grapalat" w:eastAsia="Times New Roman" w:hAnsi="GHEA Grapalat" w:cs="Arial"/>
          <w:b/>
          <w:lang w:val="af-ZA" w:eastAsia="ru-RU"/>
        </w:rPr>
      </w:pPr>
    </w:p>
    <w:p w:rsidR="007A6BEC" w:rsidRPr="007A6BEC" w:rsidRDefault="007A6BEC" w:rsidP="007A6BEC">
      <w:pPr>
        <w:spacing w:after="0" w:line="240" w:lineRule="auto"/>
        <w:jc w:val="both"/>
        <w:rPr>
          <w:rFonts w:ascii="GHEA Grapalat" w:eastAsia="Times New Roman" w:hAnsi="GHEA Grapalat" w:cs="Arial"/>
          <w:b/>
          <w:lang w:val="hy-AM" w:eastAsia="ru-RU"/>
        </w:rPr>
      </w:pPr>
      <w:r w:rsidRPr="007A6BEC">
        <w:rPr>
          <w:rFonts w:ascii="GHEA Grapalat" w:eastAsia="Times New Roman" w:hAnsi="GHEA Grapalat" w:cs="Arial"/>
          <w:b/>
          <w:lang w:val="hy-AM" w:eastAsia="ru-RU"/>
        </w:rPr>
        <w:t>1</w:t>
      </w:r>
      <w:r w:rsidRPr="00900E29">
        <w:rPr>
          <w:rFonts w:ascii="GHEA Grapalat" w:eastAsia="Times New Roman" w:hAnsi="GHEA Grapalat" w:cs="Arial"/>
          <w:b/>
          <w:lang w:val="af-ZA" w:eastAsia="ru-RU"/>
        </w:rPr>
        <w:t>.</w:t>
      </w:r>
      <w:r w:rsidRPr="007A6BEC">
        <w:rPr>
          <w:rFonts w:ascii="GHEA Grapalat" w:eastAsia="Times New Roman" w:hAnsi="GHEA Grapalat" w:cs="Arial"/>
          <w:b/>
          <w:lang w:val="hy-AM" w:eastAsia="ru-RU"/>
        </w:rPr>
        <w:t xml:space="preserve"> Կրթություն, որակավորման աստիճանը</w:t>
      </w:r>
    </w:p>
    <w:p w:rsidR="007B7408" w:rsidRPr="00900E29" w:rsidRDefault="007B7408" w:rsidP="007B7408">
      <w:pPr>
        <w:spacing w:after="0" w:line="240" w:lineRule="auto"/>
        <w:jc w:val="both"/>
        <w:rPr>
          <w:rFonts w:ascii="GHEA Grapalat" w:eastAsia="Times New Roman" w:hAnsi="GHEA Grapalat" w:cs="Arial"/>
          <w:lang w:val="af-ZA" w:eastAsia="ru-RU"/>
        </w:rPr>
      </w:pPr>
      <w:proofErr w:type="spellStart"/>
      <w:r w:rsidRPr="007B7408">
        <w:rPr>
          <w:rFonts w:ascii="GHEA Grapalat" w:eastAsia="Times New Roman" w:hAnsi="GHEA Grapalat" w:cs="Arial"/>
          <w:lang w:eastAsia="ru-RU"/>
        </w:rPr>
        <w:t>Բարձրագույն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 w:rsidRPr="007B7408">
        <w:rPr>
          <w:rFonts w:ascii="GHEA Grapalat" w:eastAsia="Times New Roman" w:hAnsi="GHEA Grapalat" w:cs="Arial"/>
          <w:lang w:eastAsia="ru-RU"/>
        </w:rPr>
        <w:t>կրթություն</w:t>
      </w:r>
      <w:proofErr w:type="spellEnd"/>
    </w:p>
    <w:p w:rsidR="007B7408" w:rsidRPr="00900E29" w:rsidRDefault="007B7408" w:rsidP="007B7408">
      <w:pPr>
        <w:spacing w:after="0" w:line="240" w:lineRule="auto"/>
        <w:rPr>
          <w:rFonts w:ascii="GHEA Grapalat" w:eastAsia="Times New Roman" w:hAnsi="GHEA Grapalat" w:cs="Arial"/>
          <w:b/>
          <w:lang w:val="af-ZA" w:eastAsia="ru-RU"/>
        </w:rPr>
      </w:pPr>
      <w:r w:rsidRPr="007B7408">
        <w:rPr>
          <w:rFonts w:ascii="GHEA Grapalat" w:eastAsia="Times New Roman" w:hAnsi="GHEA Grapalat" w:cs="Arial"/>
          <w:b/>
          <w:lang w:val="hy-AM" w:eastAsia="ru-RU"/>
        </w:rPr>
        <w:t>2</w:t>
      </w:r>
      <w:r w:rsidR="00FA46B5" w:rsidRPr="00900E29">
        <w:rPr>
          <w:rFonts w:ascii="GHEA Grapalat" w:eastAsia="Times New Roman" w:hAnsi="GHEA Grapalat" w:cs="Arial"/>
          <w:b/>
          <w:lang w:val="af-ZA" w:eastAsia="ru-RU"/>
        </w:rPr>
        <w:t>.</w:t>
      </w:r>
      <w:r w:rsidRPr="007B7408">
        <w:rPr>
          <w:rFonts w:ascii="GHEA Grapalat" w:eastAsia="Times New Roman" w:hAnsi="GHEA Grapalat" w:cs="Arial"/>
          <w:b/>
          <w:lang w:val="hy-AM" w:eastAsia="ru-RU"/>
        </w:rPr>
        <w:t xml:space="preserve"> Մասնագիտական գիտելիքները</w:t>
      </w:r>
    </w:p>
    <w:p w:rsidR="007B7408" w:rsidRPr="00900E29" w:rsidRDefault="007B7408" w:rsidP="007B7408">
      <w:pPr>
        <w:spacing w:after="0" w:line="240" w:lineRule="auto"/>
        <w:rPr>
          <w:rFonts w:ascii="GHEA Grapalat" w:eastAsia="Times New Roman" w:hAnsi="GHEA Grapalat" w:cs="Arial"/>
          <w:lang w:val="af-ZA" w:eastAsia="ru-RU"/>
        </w:rPr>
      </w:pPr>
      <w:proofErr w:type="spellStart"/>
      <w:r w:rsidRPr="007B7408">
        <w:rPr>
          <w:rFonts w:ascii="GHEA Grapalat" w:eastAsia="Times New Roman" w:hAnsi="GHEA Grapalat" w:cs="Arial"/>
          <w:lang w:eastAsia="ru-RU"/>
        </w:rPr>
        <w:t>Ունի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 w:rsidRPr="007B7408">
        <w:rPr>
          <w:rFonts w:ascii="GHEA Grapalat" w:eastAsia="Times New Roman" w:hAnsi="GHEA Grapalat" w:cs="Arial"/>
          <w:lang w:eastAsia="ru-RU"/>
        </w:rPr>
        <w:t>գործառույթների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 w:rsidRPr="007B7408">
        <w:rPr>
          <w:rFonts w:ascii="GHEA Grapalat" w:eastAsia="Times New Roman" w:hAnsi="GHEA Grapalat" w:cs="Arial"/>
          <w:lang w:eastAsia="ru-RU"/>
        </w:rPr>
        <w:t>իրականացման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 w:rsidRPr="007B7408">
        <w:rPr>
          <w:rFonts w:ascii="GHEA Grapalat" w:eastAsia="Times New Roman" w:hAnsi="GHEA Grapalat" w:cs="Arial"/>
          <w:lang w:eastAsia="ru-RU"/>
        </w:rPr>
        <w:t>համար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 w:rsidRPr="007B7408">
        <w:rPr>
          <w:rFonts w:ascii="GHEA Grapalat" w:eastAsia="Times New Roman" w:hAnsi="GHEA Grapalat" w:cs="Arial"/>
          <w:lang w:eastAsia="ru-RU"/>
        </w:rPr>
        <w:t>անհրաժեշտ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 w:rsidRPr="007B7408">
        <w:rPr>
          <w:rFonts w:ascii="GHEA Grapalat" w:eastAsia="Times New Roman" w:hAnsi="GHEA Grapalat" w:cs="Arial"/>
          <w:lang w:eastAsia="ru-RU"/>
        </w:rPr>
        <w:t>գիտելիքներ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>:</w:t>
      </w:r>
    </w:p>
    <w:p w:rsidR="007B7408" w:rsidRPr="00900E29" w:rsidRDefault="007B7408" w:rsidP="007B7408">
      <w:pPr>
        <w:spacing w:after="0" w:line="240" w:lineRule="auto"/>
        <w:rPr>
          <w:rFonts w:ascii="GHEA Grapalat" w:eastAsia="Times New Roman" w:hAnsi="GHEA Grapalat" w:cs="Arial"/>
          <w:b/>
          <w:lang w:val="af-ZA" w:eastAsia="ru-RU"/>
        </w:rPr>
      </w:pPr>
      <w:r w:rsidRPr="007B7408">
        <w:rPr>
          <w:rFonts w:ascii="GHEA Grapalat" w:eastAsia="Times New Roman" w:hAnsi="GHEA Grapalat" w:cs="Arial"/>
          <w:b/>
          <w:lang w:val="hy-AM" w:eastAsia="ru-RU"/>
        </w:rPr>
        <w:t>3. Աշխատանքային ստաժ, աշխատանքի բնագավառում փորձառություն</w:t>
      </w:r>
    </w:p>
    <w:p w:rsidR="0028358E" w:rsidRPr="0028358E" w:rsidRDefault="0028358E" w:rsidP="0028358E">
      <w:pPr>
        <w:spacing w:after="0" w:line="240" w:lineRule="auto"/>
        <w:jc w:val="both"/>
        <w:rPr>
          <w:rFonts w:ascii="GHEA Grapalat" w:eastAsia="Times New Roman" w:hAnsi="GHEA Grapalat" w:cs="Arial"/>
          <w:lang w:val="hy-AM" w:eastAsia="ru-RU"/>
        </w:rPr>
      </w:pPr>
      <w:r w:rsidRPr="0028358E">
        <w:rPr>
          <w:rFonts w:ascii="GHEA Grapalat" w:eastAsia="Times New Roman" w:hAnsi="GHEA Grapalat" w:cs="Arial"/>
          <w:lang w:val="hy-AM" w:eastAsia="ru-RU"/>
        </w:rPr>
        <w:t>Հանրային ծառայության առնվազն երկու տարվա ստաժ կամ երեք տարվա մասնագիտական աշխատանքային ստաժ կամ</w:t>
      </w:r>
      <w:r w:rsidRPr="0028358E">
        <w:rPr>
          <w:rFonts w:ascii="GHEA Grapalat" w:eastAsia="Times New Roman" w:hAnsi="GHEA Grapalat" w:cs="Arial"/>
          <w:lang w:val="hy-AM"/>
        </w:rPr>
        <w:t xml:space="preserve"> լիցենզավորման ենթակա գործունեության</w:t>
      </w:r>
      <w:r w:rsidRPr="0028358E">
        <w:rPr>
          <w:rFonts w:ascii="GHEA Grapalat" w:eastAsia="Times New Roman" w:hAnsi="GHEA Grapalat" w:cs="Arial"/>
          <w:lang w:val="hy-AM" w:eastAsia="ru-RU"/>
        </w:rPr>
        <w:t xml:space="preserve"> բնագավառում` երեք տարվա աշխատանքային ստաժ:</w:t>
      </w:r>
    </w:p>
    <w:p w:rsidR="007B7408" w:rsidRPr="007B7408" w:rsidRDefault="007B7408" w:rsidP="007B7408">
      <w:pPr>
        <w:spacing w:after="0" w:line="240" w:lineRule="auto"/>
        <w:rPr>
          <w:rFonts w:ascii="GHEA Grapalat" w:eastAsia="Times New Roman" w:hAnsi="GHEA Grapalat" w:cs="Arial"/>
          <w:b/>
          <w:lang w:eastAsia="ru-RU"/>
        </w:rPr>
      </w:pPr>
      <w:r w:rsidRPr="007B7408">
        <w:rPr>
          <w:rFonts w:ascii="GHEA Grapalat" w:eastAsia="Times New Roman" w:hAnsi="GHEA Grapalat" w:cs="Arial"/>
          <w:b/>
          <w:lang w:val="hy-AM" w:eastAsia="ru-RU"/>
        </w:rPr>
        <w:t>4</w:t>
      </w:r>
      <w:r w:rsidR="00FA46B5">
        <w:rPr>
          <w:rFonts w:ascii="GHEA Grapalat" w:eastAsia="Times New Roman" w:hAnsi="GHEA Grapalat" w:cs="Arial"/>
          <w:b/>
          <w:lang w:eastAsia="ru-RU"/>
        </w:rPr>
        <w:t>.</w:t>
      </w:r>
      <w:r w:rsidRPr="007B7408">
        <w:rPr>
          <w:rFonts w:ascii="GHEA Grapalat" w:eastAsia="Times New Roman" w:hAnsi="GHEA Grapalat" w:cs="Arial"/>
          <w:b/>
          <w:lang w:val="hy-AM" w:eastAsia="ru-RU"/>
        </w:rPr>
        <w:t xml:space="preserve"> Անհրաժեշտ կոմպետենցիաներ</w:t>
      </w:r>
    </w:p>
    <w:p w:rsidR="007B7408" w:rsidRPr="007B7408" w:rsidRDefault="007B7408" w:rsidP="007B7408">
      <w:pPr>
        <w:spacing w:after="0" w:line="240" w:lineRule="auto"/>
        <w:rPr>
          <w:rFonts w:ascii="GHEA Grapalat" w:eastAsia="Times New Roman" w:hAnsi="GHEA Grapalat" w:cs="Arial"/>
          <w:b/>
          <w:lang w:eastAsia="ru-RU"/>
        </w:rPr>
      </w:pPr>
      <w:proofErr w:type="spellStart"/>
      <w:r w:rsidRPr="007B7408">
        <w:rPr>
          <w:rFonts w:ascii="GHEA Grapalat" w:eastAsia="Times New Roman" w:hAnsi="GHEA Grapalat" w:cs="Arial"/>
          <w:b/>
          <w:lang w:eastAsia="ru-RU"/>
        </w:rPr>
        <w:t>Ընդհանրական</w:t>
      </w:r>
      <w:proofErr w:type="spellEnd"/>
      <w:r w:rsidRPr="007B7408">
        <w:rPr>
          <w:rFonts w:ascii="GHEA Grapalat" w:eastAsia="Times New Roman" w:hAnsi="GHEA Grapalat" w:cs="Arial"/>
          <w:b/>
          <w:lang w:eastAsia="ru-RU"/>
        </w:rPr>
        <w:t xml:space="preserve"> </w:t>
      </w:r>
      <w:proofErr w:type="spellStart"/>
      <w:r w:rsidRPr="007B7408">
        <w:rPr>
          <w:rFonts w:ascii="GHEA Grapalat" w:eastAsia="Times New Roman" w:hAnsi="GHEA Grapalat" w:cs="Arial"/>
          <w:b/>
          <w:lang w:eastAsia="ru-RU"/>
        </w:rPr>
        <w:t>կոմպետենցիաներ</w:t>
      </w:r>
      <w:proofErr w:type="spellEnd"/>
      <w:r w:rsidRPr="007B7408">
        <w:rPr>
          <w:rFonts w:ascii="GHEA Grapalat" w:eastAsia="Times New Roman" w:hAnsi="GHEA Grapalat" w:cs="Arial"/>
          <w:b/>
          <w:lang w:eastAsia="ru-RU"/>
        </w:rPr>
        <w:t>`</w:t>
      </w:r>
    </w:p>
    <w:p w:rsidR="0028358E" w:rsidRPr="0028358E" w:rsidRDefault="0028358E" w:rsidP="0028358E">
      <w:pPr>
        <w:numPr>
          <w:ilvl w:val="0"/>
          <w:numId w:val="17"/>
        </w:numPr>
        <w:spacing w:after="0" w:line="240" w:lineRule="auto"/>
        <w:contextualSpacing/>
        <w:rPr>
          <w:rFonts w:ascii="GHEA Grapalat" w:eastAsia="Times New Roman" w:hAnsi="GHEA Grapalat" w:cs="Arial"/>
          <w:lang w:val="ru-RU" w:eastAsia="ru-RU"/>
        </w:rPr>
      </w:pPr>
      <w:r w:rsidRPr="0028358E">
        <w:rPr>
          <w:rFonts w:ascii="GHEA Grapalat" w:eastAsia="Times New Roman" w:hAnsi="GHEA Grapalat" w:cs="Arial"/>
          <w:lang w:val="ru-RU" w:eastAsia="ru-RU"/>
        </w:rPr>
        <w:t>Ծրագրերի մշակում</w:t>
      </w:r>
    </w:p>
    <w:p w:rsidR="0028358E" w:rsidRPr="0028358E" w:rsidRDefault="0028358E" w:rsidP="0028358E">
      <w:pPr>
        <w:numPr>
          <w:ilvl w:val="0"/>
          <w:numId w:val="17"/>
        </w:numPr>
        <w:spacing w:after="0" w:line="240" w:lineRule="auto"/>
        <w:contextualSpacing/>
        <w:rPr>
          <w:rFonts w:ascii="GHEA Grapalat" w:eastAsia="Times New Roman" w:hAnsi="GHEA Grapalat" w:cs="Arial"/>
          <w:lang w:val="ru-RU" w:eastAsia="ru-RU"/>
        </w:rPr>
      </w:pPr>
      <w:r w:rsidRPr="0028358E">
        <w:rPr>
          <w:rFonts w:ascii="GHEA Grapalat" w:eastAsia="Times New Roman" w:hAnsi="GHEA Grapalat" w:cs="Arial"/>
          <w:lang w:val="ru-RU" w:eastAsia="ru-RU"/>
        </w:rPr>
        <w:t>Խնդրի լուծում</w:t>
      </w:r>
    </w:p>
    <w:p w:rsidR="0028358E" w:rsidRPr="0028358E" w:rsidRDefault="0028358E" w:rsidP="0028358E">
      <w:pPr>
        <w:numPr>
          <w:ilvl w:val="0"/>
          <w:numId w:val="17"/>
        </w:numPr>
        <w:spacing w:after="0" w:line="240" w:lineRule="auto"/>
        <w:contextualSpacing/>
        <w:rPr>
          <w:rFonts w:ascii="GHEA Grapalat" w:eastAsia="Times New Roman" w:hAnsi="GHEA Grapalat" w:cs="Arial"/>
          <w:lang w:val="ru-RU" w:eastAsia="ru-RU"/>
        </w:rPr>
      </w:pPr>
      <w:r w:rsidRPr="0028358E">
        <w:rPr>
          <w:rFonts w:ascii="GHEA Grapalat" w:eastAsia="Times New Roman" w:hAnsi="GHEA Grapalat" w:cs="Arial"/>
          <w:lang w:val="ru-RU" w:eastAsia="ru-RU"/>
        </w:rPr>
        <w:t>Հաշվետվությունների մշակում</w:t>
      </w:r>
    </w:p>
    <w:p w:rsidR="0028358E" w:rsidRPr="0028358E" w:rsidRDefault="0028358E" w:rsidP="0028358E">
      <w:pPr>
        <w:numPr>
          <w:ilvl w:val="0"/>
          <w:numId w:val="17"/>
        </w:numPr>
        <w:spacing w:after="0" w:line="240" w:lineRule="auto"/>
        <w:contextualSpacing/>
        <w:rPr>
          <w:rFonts w:ascii="GHEA Grapalat" w:eastAsia="Times New Roman" w:hAnsi="GHEA Grapalat" w:cs="Arial"/>
          <w:lang w:val="ru-RU" w:eastAsia="ru-RU"/>
        </w:rPr>
      </w:pPr>
      <w:r w:rsidRPr="0028358E">
        <w:rPr>
          <w:rFonts w:ascii="GHEA Grapalat" w:eastAsia="Times New Roman" w:hAnsi="GHEA Grapalat" w:cs="Arial"/>
          <w:lang w:val="ru-RU" w:eastAsia="ru-RU"/>
        </w:rPr>
        <w:t>Տեղեկատվության հավաքագրում, վերլուծություն</w:t>
      </w:r>
    </w:p>
    <w:p w:rsidR="0028358E" w:rsidRPr="0028358E" w:rsidRDefault="0028358E" w:rsidP="0028358E">
      <w:pPr>
        <w:numPr>
          <w:ilvl w:val="0"/>
          <w:numId w:val="17"/>
        </w:numPr>
        <w:spacing w:after="0" w:line="240" w:lineRule="auto"/>
        <w:contextualSpacing/>
        <w:rPr>
          <w:rFonts w:ascii="GHEA Grapalat" w:eastAsia="Times New Roman" w:hAnsi="GHEA Grapalat" w:cs="Arial"/>
          <w:lang w:val="ru-RU" w:eastAsia="ru-RU"/>
        </w:rPr>
      </w:pPr>
      <w:r w:rsidRPr="0028358E">
        <w:rPr>
          <w:rFonts w:ascii="GHEA Grapalat" w:eastAsia="Times New Roman" w:hAnsi="GHEA Grapalat" w:cs="Arial"/>
          <w:lang w:val="ru-RU" w:eastAsia="ru-RU"/>
        </w:rPr>
        <w:t>Բարեվարքություն</w:t>
      </w:r>
    </w:p>
    <w:p w:rsidR="0028358E" w:rsidRPr="0028358E" w:rsidRDefault="0028358E" w:rsidP="0028358E">
      <w:pPr>
        <w:spacing w:after="0" w:line="240" w:lineRule="auto"/>
        <w:rPr>
          <w:rFonts w:ascii="GHEA Grapalat" w:eastAsia="Times New Roman" w:hAnsi="GHEA Grapalat" w:cs="Arial"/>
          <w:b/>
        </w:rPr>
      </w:pPr>
      <w:proofErr w:type="spellStart"/>
      <w:r w:rsidRPr="0028358E">
        <w:rPr>
          <w:rFonts w:ascii="GHEA Grapalat" w:eastAsia="Times New Roman" w:hAnsi="GHEA Grapalat" w:cs="Arial"/>
          <w:b/>
        </w:rPr>
        <w:t>Ընտրանքային</w:t>
      </w:r>
      <w:proofErr w:type="spellEnd"/>
      <w:r w:rsidRPr="0028358E">
        <w:rPr>
          <w:rFonts w:ascii="GHEA Grapalat" w:eastAsia="Times New Roman" w:hAnsi="GHEA Grapalat" w:cs="Arial"/>
          <w:b/>
        </w:rPr>
        <w:t xml:space="preserve"> </w:t>
      </w:r>
      <w:proofErr w:type="spellStart"/>
      <w:r w:rsidRPr="0028358E">
        <w:rPr>
          <w:rFonts w:ascii="GHEA Grapalat" w:eastAsia="Times New Roman" w:hAnsi="GHEA Grapalat" w:cs="Arial"/>
          <w:b/>
        </w:rPr>
        <w:t>կոմպետենցիաներ</w:t>
      </w:r>
      <w:proofErr w:type="spellEnd"/>
      <w:r w:rsidRPr="0028358E">
        <w:rPr>
          <w:rFonts w:ascii="GHEA Grapalat" w:eastAsia="Times New Roman" w:hAnsi="GHEA Grapalat" w:cs="Arial"/>
          <w:b/>
        </w:rPr>
        <w:t>`</w:t>
      </w:r>
    </w:p>
    <w:p w:rsidR="0028358E" w:rsidRPr="0028358E" w:rsidRDefault="0028358E" w:rsidP="0028358E">
      <w:pPr>
        <w:numPr>
          <w:ilvl w:val="0"/>
          <w:numId w:val="32"/>
        </w:numPr>
        <w:spacing w:line="240" w:lineRule="auto"/>
        <w:contextualSpacing/>
        <w:rPr>
          <w:rFonts w:ascii="GHEA Grapalat" w:eastAsia="Times New Roman" w:hAnsi="GHEA Grapalat" w:cs="Times New Roman"/>
          <w:lang w:val="hy-AM" w:eastAsia="ru-RU"/>
        </w:rPr>
      </w:pPr>
      <w:r w:rsidRPr="0028358E">
        <w:rPr>
          <w:rFonts w:ascii="GHEA Grapalat" w:eastAsia="Times New Roman" w:hAnsi="GHEA Grapalat" w:cs="Times New Roman"/>
          <w:lang w:val="hy-AM" w:eastAsia="ru-RU"/>
        </w:rPr>
        <w:t>Բանակցությունների վարում</w:t>
      </w:r>
    </w:p>
    <w:p w:rsidR="0028358E" w:rsidRPr="0028358E" w:rsidRDefault="0028358E" w:rsidP="0028358E">
      <w:pPr>
        <w:numPr>
          <w:ilvl w:val="0"/>
          <w:numId w:val="32"/>
        </w:numPr>
        <w:spacing w:line="240" w:lineRule="auto"/>
        <w:contextualSpacing/>
        <w:rPr>
          <w:rFonts w:ascii="GHEA Grapalat" w:eastAsia="Times New Roman" w:hAnsi="GHEA Grapalat" w:cs="Times New Roman"/>
          <w:lang w:val="hy-AM" w:eastAsia="ru-RU"/>
        </w:rPr>
      </w:pPr>
      <w:r w:rsidRPr="0028358E">
        <w:rPr>
          <w:rFonts w:ascii="GHEA Grapalat" w:eastAsia="Times New Roman" w:hAnsi="GHEA Grapalat" w:cs="Times New Roman"/>
          <w:lang w:val="ru-RU" w:eastAsia="ru-RU"/>
        </w:rPr>
        <w:t>Ծառայությունների մատուցում</w:t>
      </w:r>
    </w:p>
    <w:p w:rsidR="0028358E" w:rsidRPr="0028358E" w:rsidRDefault="0028358E" w:rsidP="0028358E">
      <w:pPr>
        <w:numPr>
          <w:ilvl w:val="0"/>
          <w:numId w:val="32"/>
        </w:numPr>
        <w:spacing w:after="0" w:line="240" w:lineRule="auto"/>
        <w:contextualSpacing/>
        <w:rPr>
          <w:rFonts w:ascii="GHEA Grapalat" w:eastAsia="Times New Roman" w:hAnsi="GHEA Grapalat" w:cs="Times New Roman"/>
          <w:lang w:val="hy-AM" w:eastAsia="ru-RU"/>
        </w:rPr>
      </w:pPr>
      <w:r w:rsidRPr="0028358E">
        <w:rPr>
          <w:rFonts w:ascii="GHEA Grapalat" w:eastAsia="Times New Roman" w:hAnsi="GHEA Grapalat" w:cs="Times New Roman"/>
          <w:lang w:val="ru-RU" w:eastAsia="ru-RU"/>
        </w:rPr>
        <w:t>Բ</w:t>
      </w:r>
      <w:r w:rsidRPr="0028358E">
        <w:rPr>
          <w:rFonts w:ascii="GHEA Grapalat" w:eastAsia="Times New Roman" w:hAnsi="GHEA Grapalat" w:cs="Times New Roman"/>
          <w:lang w:val="hy-AM" w:eastAsia="ru-RU"/>
        </w:rPr>
        <w:t>ողոքների բավարարում</w:t>
      </w:r>
    </w:p>
    <w:p w:rsidR="0028358E" w:rsidRPr="0028358E" w:rsidRDefault="0028358E" w:rsidP="0028358E">
      <w:pPr>
        <w:numPr>
          <w:ilvl w:val="0"/>
          <w:numId w:val="32"/>
        </w:numPr>
        <w:spacing w:after="0" w:line="240" w:lineRule="auto"/>
        <w:contextualSpacing/>
        <w:rPr>
          <w:rFonts w:ascii="GHEA Grapalat" w:eastAsia="Times New Roman" w:hAnsi="GHEA Grapalat" w:cs="Times New Roman"/>
          <w:lang w:val="ru-RU" w:eastAsia="ru-RU"/>
        </w:rPr>
      </w:pPr>
      <w:r w:rsidRPr="0028358E">
        <w:rPr>
          <w:rFonts w:ascii="GHEA Grapalat" w:eastAsia="Times New Roman" w:hAnsi="GHEA Grapalat" w:cs="Times New Roman"/>
          <w:lang w:val="hy-AM" w:eastAsia="ru-RU"/>
        </w:rPr>
        <w:t>Ժամանակի կառավարում</w:t>
      </w:r>
    </w:p>
    <w:p w:rsidR="007A6BEC" w:rsidRPr="007B7408" w:rsidRDefault="0028358E" w:rsidP="0028358E">
      <w:pPr>
        <w:tabs>
          <w:tab w:val="left" w:pos="720"/>
        </w:tabs>
        <w:spacing w:after="0" w:line="259" w:lineRule="auto"/>
        <w:contextualSpacing/>
        <w:rPr>
          <w:rFonts w:ascii="GHEA Grapalat" w:eastAsia="Times New Roman" w:hAnsi="GHEA Grapalat" w:cs="Times New Roman"/>
          <w:lang w:val="hy-AM" w:eastAsia="ru-RU"/>
        </w:rPr>
      </w:pPr>
      <w:r>
        <w:rPr>
          <w:rFonts w:ascii="GHEA Grapalat" w:eastAsiaTheme="minorEastAsia" w:hAnsi="GHEA Grapalat"/>
          <w:lang w:val="hy-AM"/>
        </w:rPr>
        <w:t xml:space="preserve">   5</w:t>
      </w:r>
      <w:r>
        <w:rPr>
          <w:rFonts w:ascii="Cambria Math" w:eastAsiaTheme="minorEastAsia" w:hAnsi="Cambria Math"/>
          <w:lang w:val="hy-AM"/>
        </w:rPr>
        <w:t>․</w:t>
      </w:r>
      <w:r w:rsidR="007B7408" w:rsidRPr="007B7408">
        <w:rPr>
          <w:rFonts w:ascii="GHEA Grapalat" w:eastAsiaTheme="minorEastAsia" w:hAnsi="GHEA Grapalat" w:cs="Arial"/>
          <w:lang w:val="hy-AM"/>
        </w:rPr>
        <w:t>Փաստաթղթերի</w:t>
      </w:r>
      <w:r w:rsidR="007B7408" w:rsidRPr="007B7408">
        <w:rPr>
          <w:rFonts w:ascii="GHEA Grapalat" w:eastAsiaTheme="minorEastAsia" w:hAnsi="GHEA Grapalat"/>
          <w:lang w:val="hy-AM"/>
        </w:rPr>
        <w:t xml:space="preserve"> նախապատրատում</w:t>
      </w:r>
    </w:p>
    <w:p w:rsidR="007B7408" w:rsidRDefault="007B7408" w:rsidP="00FA46B5">
      <w:pPr>
        <w:tabs>
          <w:tab w:val="left" w:pos="720"/>
        </w:tabs>
        <w:spacing w:after="0" w:line="240" w:lineRule="auto"/>
        <w:ind w:left="1080" w:hanging="720"/>
        <w:jc w:val="both"/>
        <w:rPr>
          <w:rFonts w:ascii="GHEA Grapalat" w:hAnsi="GHEA Grapalat" w:cs="Sylfaen"/>
          <w:b/>
        </w:rPr>
      </w:pPr>
    </w:p>
    <w:p w:rsidR="00424C39" w:rsidRPr="00424C39" w:rsidRDefault="0002421D" w:rsidP="00424C39">
      <w:pPr>
        <w:spacing w:after="0" w:line="240" w:lineRule="auto"/>
        <w:jc w:val="both"/>
        <w:rPr>
          <w:rFonts w:ascii="GHEA Grapalat" w:hAnsi="GHEA Grapalat" w:cs="Sylfaen"/>
          <w:b/>
        </w:rPr>
      </w:pPr>
      <w:r w:rsidRPr="002328E1">
        <w:rPr>
          <w:rFonts w:ascii="GHEA Grapalat" w:hAnsi="GHEA Grapalat" w:cs="Sylfaen"/>
          <w:b/>
          <w:lang w:val="hy-AM"/>
        </w:rPr>
        <w:t>Ժամանակավոր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թափուր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պաշտոնը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զբաղեցնելու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ժամկետը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սահմանվում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է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="00E5042C" w:rsidRPr="002328E1">
        <w:rPr>
          <w:rFonts w:ascii="GHEA Grapalat" w:hAnsi="GHEA Grapalat" w:cs="Sylfaen"/>
          <w:b/>
          <w:lang w:val="hy-AM"/>
        </w:rPr>
        <w:t>մինչև</w:t>
      </w:r>
      <w:r w:rsidR="00E5042C" w:rsidRPr="002328E1">
        <w:rPr>
          <w:rFonts w:ascii="GHEA Grapalat" w:hAnsi="GHEA Grapalat"/>
          <w:b/>
          <w:lang w:val="hy-AM"/>
        </w:rPr>
        <w:t xml:space="preserve"> </w:t>
      </w:r>
      <w:r w:rsidR="00424C39" w:rsidRPr="00424C39">
        <w:rPr>
          <w:rFonts w:ascii="GHEA Grapalat" w:hAnsi="GHEA Grapalat" w:cs="Sylfaen"/>
          <w:b/>
          <w:lang w:val="hy-AM"/>
        </w:rPr>
        <w:t>202</w:t>
      </w:r>
      <w:r w:rsidR="00F46FDC">
        <w:rPr>
          <w:rFonts w:ascii="GHEA Grapalat" w:hAnsi="GHEA Grapalat" w:cs="Sylfaen"/>
          <w:b/>
        </w:rPr>
        <w:t>6</w:t>
      </w:r>
      <w:r w:rsidR="00424C39" w:rsidRPr="00424C39">
        <w:rPr>
          <w:rFonts w:ascii="GHEA Grapalat" w:hAnsi="GHEA Grapalat" w:cs="Sylfaen"/>
          <w:b/>
          <w:lang w:val="hy-AM"/>
        </w:rPr>
        <w:t xml:space="preserve"> թվականի </w:t>
      </w:r>
      <w:r w:rsidR="0028358E">
        <w:rPr>
          <w:rFonts w:ascii="GHEA Grapalat" w:hAnsi="GHEA Grapalat" w:cs="Sylfaen"/>
          <w:b/>
          <w:lang w:val="hy-AM"/>
        </w:rPr>
        <w:t>սեպտեմբերի 22</w:t>
      </w:r>
      <w:r w:rsidR="00424C39" w:rsidRPr="00424C39">
        <w:rPr>
          <w:rFonts w:ascii="GHEA Grapalat" w:hAnsi="GHEA Grapalat" w:cs="Sylfaen"/>
          <w:b/>
          <w:lang w:val="hy-AM"/>
        </w:rPr>
        <w:t>-</w:t>
      </w:r>
      <w:r w:rsidR="00424C39">
        <w:rPr>
          <w:rFonts w:ascii="GHEA Grapalat" w:hAnsi="GHEA Grapalat" w:cs="Sylfaen"/>
          <w:b/>
        </w:rPr>
        <w:t>ը:</w:t>
      </w:r>
    </w:p>
    <w:p w:rsidR="00424C39" w:rsidRPr="00424C39" w:rsidRDefault="00424C39" w:rsidP="00424C39">
      <w:pPr>
        <w:spacing w:after="0" w:line="240" w:lineRule="auto"/>
        <w:jc w:val="both"/>
        <w:rPr>
          <w:rFonts w:ascii="GHEA Grapalat" w:hAnsi="GHEA Grapalat" w:cs="Sylfaen"/>
          <w:b/>
          <w:lang w:val="hy-AM"/>
        </w:rPr>
      </w:pPr>
    </w:p>
    <w:p w:rsidR="00864AF9" w:rsidRPr="00900E29" w:rsidRDefault="00864AF9" w:rsidP="00900E29">
      <w:pPr>
        <w:spacing w:after="0" w:line="240" w:lineRule="auto"/>
        <w:ind w:firstLine="450"/>
        <w:jc w:val="both"/>
        <w:rPr>
          <w:rFonts w:ascii="GHEA Grapalat" w:hAnsi="GHEA Grapalat"/>
          <w:lang w:val="hy-AM"/>
        </w:rPr>
      </w:pPr>
      <w:r w:rsidRPr="00900E2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Ընտրություն</w:t>
      </w:r>
      <w:r w:rsidRPr="002328E1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900E29">
        <w:rPr>
          <w:rFonts w:ascii="GHEA Grapalat" w:hAnsi="GHEA Grapalat"/>
          <w:b/>
          <w:color w:val="000000"/>
          <w:shd w:val="clear" w:color="auto" w:fill="FFFFFF"/>
          <w:lang w:val="hy-AM"/>
        </w:rPr>
        <w:t>կատարելու</w:t>
      </w:r>
      <w:r w:rsidRPr="002328E1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900E29">
        <w:rPr>
          <w:rFonts w:ascii="GHEA Grapalat" w:hAnsi="GHEA Grapalat"/>
          <w:b/>
          <w:color w:val="000000"/>
          <w:shd w:val="clear" w:color="auto" w:fill="FFFFFF"/>
          <w:lang w:val="hy-AM"/>
        </w:rPr>
        <w:t>եղանակը</w:t>
      </w:r>
      <w:r w:rsidRPr="002328E1">
        <w:rPr>
          <w:rFonts w:ascii="GHEA Grapalat" w:hAnsi="GHEA Grapalat"/>
          <w:b/>
          <w:color w:val="000000"/>
          <w:shd w:val="clear" w:color="auto" w:fill="FFFFFF"/>
          <w:lang w:val="af-ZA"/>
        </w:rPr>
        <w:t>`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900E29">
        <w:rPr>
          <w:rFonts w:ascii="GHEA Grapalat" w:hAnsi="GHEA Grapalat"/>
          <w:b/>
          <w:color w:val="000000"/>
          <w:shd w:val="clear" w:color="auto" w:fill="FFFFFF"/>
          <w:lang w:val="hy-AM"/>
        </w:rPr>
        <w:t>դիմում</w:t>
      </w:r>
      <w:r w:rsidRPr="005A6F9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900E29">
        <w:rPr>
          <w:rFonts w:ascii="GHEA Grapalat" w:hAnsi="GHEA Grapalat"/>
          <w:b/>
          <w:color w:val="000000"/>
          <w:shd w:val="clear" w:color="auto" w:fill="FFFFFF"/>
          <w:lang w:val="hy-AM"/>
        </w:rPr>
        <w:t>ներկայացրած</w:t>
      </w:r>
      <w:r w:rsidRPr="005A6F9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900E29">
        <w:rPr>
          <w:rFonts w:ascii="GHEA Grapalat" w:hAnsi="GHEA Grapalat"/>
          <w:b/>
          <w:color w:val="000000"/>
          <w:shd w:val="clear" w:color="auto" w:fill="FFFFFF"/>
          <w:lang w:val="hy-AM"/>
        </w:rPr>
        <w:t>քաղաքացիների</w:t>
      </w:r>
      <w:r w:rsidRPr="002328E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փաստաթղթերի ուսումնասիրություն</w:t>
      </w:r>
      <w:r w:rsidR="00900E29">
        <w:rPr>
          <w:rFonts w:ascii="GHEA Grapalat" w:hAnsi="GHEA Grapalat"/>
          <w:b/>
          <w:color w:val="000000"/>
          <w:shd w:val="clear" w:color="auto" w:fill="FFFFFF"/>
          <w:lang w:val="af-ZA"/>
        </w:rPr>
        <w:t>:</w:t>
      </w:r>
    </w:p>
    <w:p w:rsidR="00864AF9" w:rsidRPr="00900E29" w:rsidRDefault="00864AF9" w:rsidP="00864AF9">
      <w:pPr>
        <w:spacing w:after="0" w:line="240" w:lineRule="auto"/>
        <w:ind w:firstLine="450"/>
        <w:jc w:val="both"/>
        <w:rPr>
          <w:rFonts w:ascii="GHEA Grapalat" w:hAnsi="GHEA Grapalat" w:cs="Sylfaen"/>
          <w:lang w:val="hy-AM"/>
        </w:rPr>
      </w:pPr>
    </w:p>
    <w:p w:rsidR="00864AF9" w:rsidRPr="002328E1" w:rsidRDefault="00864AF9" w:rsidP="00864AF9">
      <w:pPr>
        <w:ind w:firstLine="720"/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</w:rPr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eastAsia="Times New Roman" w:hAnsi="GHEA Grapalat" w:cs="Tahoma Armenian"/>
          <w:b/>
          <w:color w:val="000000" w:themeColor="text1"/>
          <w:lang w:val="hy-AM"/>
        </w:rPr>
        <w:t>Աշխատավարձը</w:t>
      </w:r>
      <w:r w:rsidRPr="002328E1"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 սահմանվում է համաձայն «Պետական պաշտոններ և պետական ծառայության պաշտոններ զբաղեցնող անձանց վարձատրության մասին» ՀՀ օրենքի՝ </w:t>
      </w:r>
      <w:r w:rsidRPr="00900E29">
        <w:rPr>
          <w:rFonts w:ascii="GHEA Grapalat" w:eastAsia="Times New Roman" w:hAnsi="GHEA Grapalat" w:cs="Tahoma Armenian"/>
          <w:color w:val="000000" w:themeColor="text1"/>
          <w:lang w:val="hy-AM"/>
        </w:rPr>
        <w:t>267 072</w:t>
      </w:r>
      <w:r w:rsidRPr="002328E1"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 (</w:t>
      </w:r>
      <w:r w:rsidRPr="00900E29">
        <w:rPr>
          <w:rFonts w:ascii="GHEA Grapalat" w:eastAsia="Times New Roman" w:hAnsi="GHEA Grapalat" w:cs="Tahoma Armenian"/>
          <w:color w:val="000000" w:themeColor="text1"/>
          <w:lang w:val="hy-AM"/>
        </w:rPr>
        <w:t>երկու</w:t>
      </w:r>
      <w:r w:rsidRPr="002328E1"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 հարյուր </w:t>
      </w:r>
      <w:r w:rsidRPr="00900E29"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վաթսունյոթ </w:t>
      </w:r>
      <w:r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հազար </w:t>
      </w:r>
      <w:r w:rsidRPr="00900E29">
        <w:rPr>
          <w:rFonts w:ascii="GHEA Grapalat" w:eastAsia="Times New Roman" w:hAnsi="GHEA Grapalat" w:cs="Tahoma Armenian"/>
          <w:color w:val="000000" w:themeColor="text1"/>
          <w:lang w:val="hy-AM"/>
        </w:rPr>
        <w:t>յոթանասուներկու</w:t>
      </w:r>
      <w:r w:rsidRPr="002328E1"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) </w:t>
      </w:r>
      <w:r w:rsidRPr="00900E29"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ՀՀ </w:t>
      </w:r>
      <w:r w:rsidRPr="002328E1">
        <w:rPr>
          <w:rFonts w:ascii="GHEA Grapalat" w:eastAsia="Times New Roman" w:hAnsi="GHEA Grapalat" w:cs="Tahoma Armenian"/>
          <w:color w:val="000000" w:themeColor="text1"/>
          <w:lang w:val="hy-AM"/>
        </w:rPr>
        <w:t>դրամ:</w:t>
      </w:r>
    </w:p>
    <w:p w:rsidR="00864AF9" w:rsidRPr="002328E1" w:rsidRDefault="00864AF9" w:rsidP="00864AF9">
      <w:pPr>
        <w:tabs>
          <w:tab w:val="left" w:pos="360"/>
        </w:tabs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  <w:lang w:val="hy-AM"/>
        </w:rPr>
        <w:tab/>
      </w:r>
      <w:r w:rsidRPr="002328E1">
        <w:rPr>
          <w:rFonts w:ascii="GHEA Grapalat" w:hAnsi="GHEA Grapalat"/>
          <w:lang w:val="hy-AM"/>
        </w:rPr>
        <w:tab/>
      </w:r>
      <w:r w:rsidRPr="002328E1">
        <w:rPr>
          <w:rFonts w:ascii="GHEA Grapalat" w:hAnsi="GHEA Grapalat"/>
        </w:rPr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Աշխատանքի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վայրը՝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ք</w:t>
      </w:r>
      <w:r w:rsidRPr="002328E1">
        <w:rPr>
          <w:rFonts w:ascii="GHEA Grapalat" w:hAnsi="GHEA Grapalat"/>
          <w:lang w:val="hy-AM"/>
        </w:rPr>
        <w:t xml:space="preserve">. </w:t>
      </w:r>
      <w:r w:rsidRPr="002328E1">
        <w:rPr>
          <w:rFonts w:ascii="GHEA Grapalat" w:hAnsi="GHEA Grapalat" w:cs="Sylfaen"/>
          <w:lang w:val="hy-AM"/>
        </w:rPr>
        <w:t>Երևան</w:t>
      </w:r>
      <w:r w:rsidRPr="002328E1">
        <w:rPr>
          <w:rFonts w:ascii="GHEA Grapalat" w:hAnsi="GHEA Grapalat"/>
          <w:lang w:val="hy-AM"/>
        </w:rPr>
        <w:t xml:space="preserve">, </w:t>
      </w:r>
      <w:r w:rsidRPr="002328E1">
        <w:rPr>
          <w:rFonts w:ascii="GHEA Grapalat" w:hAnsi="GHEA Grapalat" w:cs="Sylfaen"/>
          <w:lang w:val="hy-AM"/>
        </w:rPr>
        <w:t>Հանրապետության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հրապարակ</w:t>
      </w:r>
      <w:r w:rsidRPr="002328E1">
        <w:rPr>
          <w:rFonts w:ascii="GHEA Grapalat" w:hAnsi="GHEA Grapalat"/>
          <w:lang w:val="hy-AM"/>
        </w:rPr>
        <w:t xml:space="preserve">, </w:t>
      </w:r>
      <w:r w:rsidRPr="002328E1">
        <w:rPr>
          <w:rFonts w:ascii="GHEA Grapalat" w:hAnsi="GHEA Grapalat" w:cs="Sylfaen"/>
          <w:lang w:val="hy-AM"/>
        </w:rPr>
        <w:t>Կառավարական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տուն</w:t>
      </w:r>
      <w:r w:rsidRPr="002328E1">
        <w:rPr>
          <w:rFonts w:ascii="GHEA Grapalat" w:hAnsi="GHEA Grapalat"/>
          <w:lang w:val="hy-AM"/>
        </w:rPr>
        <w:t xml:space="preserve"> N 3:</w:t>
      </w:r>
    </w:p>
    <w:p w:rsidR="00864AF9" w:rsidRPr="002328E1" w:rsidRDefault="00864AF9" w:rsidP="00864AF9">
      <w:pPr>
        <w:ind w:firstLine="720"/>
        <w:jc w:val="both"/>
        <w:rPr>
          <w:rFonts w:ascii="GHEA Grapalat" w:hAnsi="GHEA Grapalat"/>
          <w:b/>
          <w:lang w:val="hy-AM"/>
        </w:rPr>
      </w:pPr>
      <w:r w:rsidRPr="002328E1">
        <w:rPr>
          <w:rFonts w:ascii="GHEA Grapalat" w:hAnsi="GHEA Grapalat" w:cs="Sylfaen"/>
          <w:b/>
          <w:lang w:val="hy-AM"/>
        </w:rPr>
        <w:t>Դիմող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ՀՀ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քաղաքացիները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պետք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է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ներկայացնեն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հետևյալ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փաստաթղթերը՝</w:t>
      </w:r>
      <w:r w:rsidRPr="002328E1">
        <w:rPr>
          <w:rFonts w:ascii="GHEA Grapalat" w:hAnsi="GHEA Grapalat"/>
          <w:b/>
          <w:lang w:val="hy-AM"/>
        </w:rPr>
        <w:t xml:space="preserve"> </w:t>
      </w:r>
    </w:p>
    <w:p w:rsidR="00864AF9" w:rsidRPr="002328E1" w:rsidRDefault="00864AF9" w:rsidP="00864AF9">
      <w:pPr>
        <w:ind w:firstLine="720"/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</w:rPr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900E29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դիմում</w:t>
      </w:r>
      <w:r w:rsidRPr="002328E1">
        <w:rPr>
          <w:rFonts w:ascii="GHEA Grapalat" w:hAnsi="GHEA Grapalat"/>
          <w:lang w:val="hy-AM"/>
        </w:rPr>
        <w:t xml:space="preserve"> Կոմիտեի գլխավոր քարտուղարի </w:t>
      </w:r>
      <w:r w:rsidRPr="002328E1">
        <w:rPr>
          <w:rFonts w:ascii="GHEA Grapalat" w:hAnsi="GHEA Grapalat" w:cs="Sylfaen"/>
          <w:lang w:val="hy-AM"/>
        </w:rPr>
        <w:t>անունով</w:t>
      </w:r>
      <w:r w:rsidRPr="002328E1">
        <w:rPr>
          <w:rFonts w:ascii="GHEA Grapalat" w:hAnsi="GHEA Grapalat"/>
          <w:lang w:val="hy-AM"/>
        </w:rPr>
        <w:t xml:space="preserve"> (</w:t>
      </w:r>
      <w:r w:rsidRPr="002328E1">
        <w:rPr>
          <w:rFonts w:ascii="GHEA Grapalat" w:hAnsi="GHEA Grapalat" w:cs="Sylfaen"/>
          <w:lang w:val="hy-AM"/>
        </w:rPr>
        <w:t>դիմումի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ձևը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կցվում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է</w:t>
      </w:r>
      <w:r w:rsidRPr="002328E1">
        <w:rPr>
          <w:rFonts w:ascii="GHEA Grapalat" w:hAnsi="GHEA Grapalat"/>
          <w:lang w:val="hy-AM"/>
        </w:rPr>
        <w:t xml:space="preserve">), </w:t>
      </w:r>
    </w:p>
    <w:p w:rsidR="00864AF9" w:rsidRPr="002328E1" w:rsidRDefault="00864AF9" w:rsidP="00864AF9">
      <w:pPr>
        <w:ind w:firstLine="720"/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</w:rPr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տվյալ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պաշտոնն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զբաղեցնելու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համար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մասնագիտական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գիտելիքների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և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աշխատանքային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ունակությունների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տիրապետման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տեսանկյունից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ներկայացվող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պահանջների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բավարարումը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հավաստող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փաստաթղթերի՝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դիպլոմի</w:t>
      </w:r>
      <w:r w:rsidRPr="002328E1">
        <w:rPr>
          <w:rFonts w:ascii="GHEA Grapalat" w:hAnsi="GHEA Grapalat"/>
          <w:lang w:val="hy-AM"/>
        </w:rPr>
        <w:t xml:space="preserve"> /</w:t>
      </w:r>
      <w:r w:rsidRPr="002328E1">
        <w:rPr>
          <w:rFonts w:ascii="GHEA Grapalat" w:hAnsi="GHEA Grapalat" w:cs="Sylfaen"/>
          <w:lang w:val="hy-AM"/>
        </w:rPr>
        <w:t>ների</w:t>
      </w:r>
      <w:r w:rsidRPr="002328E1">
        <w:rPr>
          <w:rFonts w:ascii="GHEA Grapalat" w:hAnsi="GHEA Grapalat"/>
          <w:lang w:val="hy-AM"/>
        </w:rPr>
        <w:t xml:space="preserve">/, </w:t>
      </w:r>
      <w:r w:rsidRPr="002328E1">
        <w:rPr>
          <w:rFonts w:ascii="GHEA Grapalat" w:hAnsi="GHEA Grapalat" w:cs="Sylfaen"/>
          <w:lang w:val="hy-AM"/>
        </w:rPr>
        <w:t>վկայականի</w:t>
      </w:r>
      <w:r w:rsidRPr="002328E1">
        <w:rPr>
          <w:rFonts w:ascii="GHEA Grapalat" w:hAnsi="GHEA Grapalat"/>
          <w:lang w:val="hy-AM"/>
        </w:rPr>
        <w:t xml:space="preserve"> /</w:t>
      </w:r>
      <w:r w:rsidRPr="002328E1">
        <w:rPr>
          <w:rFonts w:ascii="GHEA Grapalat" w:hAnsi="GHEA Grapalat" w:cs="Sylfaen"/>
          <w:lang w:val="hy-AM"/>
        </w:rPr>
        <w:t>ների</w:t>
      </w:r>
      <w:r w:rsidRPr="002328E1">
        <w:rPr>
          <w:rFonts w:ascii="GHEA Grapalat" w:hAnsi="GHEA Grapalat"/>
          <w:lang w:val="hy-AM"/>
        </w:rPr>
        <w:t xml:space="preserve">/, </w:t>
      </w:r>
      <w:r w:rsidRPr="002328E1">
        <w:rPr>
          <w:rFonts w:ascii="GHEA Grapalat" w:hAnsi="GHEA Grapalat" w:cs="Sylfaen"/>
          <w:lang w:val="hy-AM"/>
        </w:rPr>
        <w:t>աշխատանքային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գրքույկի</w:t>
      </w:r>
      <w:r w:rsidRPr="002328E1">
        <w:rPr>
          <w:rFonts w:ascii="GHEA Grapalat" w:hAnsi="GHEA Grapalat"/>
          <w:lang w:val="hy-AM"/>
        </w:rPr>
        <w:t xml:space="preserve"> (</w:t>
      </w:r>
      <w:r w:rsidRPr="002328E1">
        <w:rPr>
          <w:rFonts w:ascii="GHEA Grapalat" w:hAnsi="GHEA Grapalat" w:cs="Sylfaen"/>
          <w:lang w:val="hy-AM"/>
        </w:rPr>
        <w:t>վերջինիս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բացակայության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դեպքում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անհրաժեշտ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է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ներկայացնել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տեղեկանք</w:t>
      </w:r>
      <w:r w:rsidRPr="002328E1">
        <w:rPr>
          <w:rFonts w:ascii="GHEA Grapalat" w:hAnsi="GHEA Grapalat"/>
          <w:lang w:val="hy-AM"/>
        </w:rPr>
        <w:t>/</w:t>
      </w:r>
      <w:r w:rsidRPr="002328E1">
        <w:rPr>
          <w:rFonts w:ascii="GHEA Grapalat" w:hAnsi="GHEA Grapalat" w:cs="Sylfaen"/>
          <w:lang w:val="hy-AM"/>
        </w:rPr>
        <w:t>ներ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համապատասխան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մարմնից</w:t>
      </w:r>
      <w:r w:rsidRPr="002328E1">
        <w:rPr>
          <w:rFonts w:ascii="GHEA Grapalat" w:hAnsi="GHEA Grapalat"/>
          <w:lang w:val="hy-AM"/>
        </w:rPr>
        <w:t>/</w:t>
      </w:r>
      <w:r w:rsidRPr="002328E1">
        <w:rPr>
          <w:rFonts w:ascii="GHEA Grapalat" w:hAnsi="GHEA Grapalat" w:cs="Sylfaen"/>
          <w:lang w:val="hy-AM"/>
        </w:rPr>
        <w:t>ներից</w:t>
      </w:r>
      <w:r w:rsidRPr="002328E1">
        <w:rPr>
          <w:rFonts w:ascii="GHEA Grapalat" w:hAnsi="GHEA Grapalat"/>
          <w:lang w:val="hy-AM"/>
        </w:rPr>
        <w:t xml:space="preserve">) </w:t>
      </w:r>
      <w:r w:rsidRPr="002328E1">
        <w:rPr>
          <w:rFonts w:ascii="GHEA Grapalat" w:hAnsi="GHEA Grapalat" w:cs="Sylfaen"/>
          <w:lang w:val="hy-AM"/>
        </w:rPr>
        <w:t>պատճեները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բնօրինակների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հետ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միասին</w:t>
      </w:r>
      <w:r w:rsidRPr="002328E1">
        <w:rPr>
          <w:rFonts w:ascii="GHEA Grapalat" w:hAnsi="GHEA Grapalat"/>
          <w:lang w:val="hy-AM"/>
        </w:rPr>
        <w:t xml:space="preserve">, </w:t>
      </w:r>
    </w:p>
    <w:p w:rsidR="00864AF9" w:rsidRPr="002328E1" w:rsidRDefault="00864AF9" w:rsidP="00864AF9">
      <w:pPr>
        <w:ind w:firstLine="720"/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</w:rPr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արական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սեռի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անձինք՝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նաև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զինվորական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գրքույկի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կամ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դրան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փոխարինող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ժամանակավոր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զորակոչային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տեղամասից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կցագրման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վկայականի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պատճենները՝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բնօրինակի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հետ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միասին</w:t>
      </w:r>
      <w:r w:rsidRPr="002328E1">
        <w:rPr>
          <w:rFonts w:ascii="GHEA Grapalat" w:hAnsi="GHEA Grapalat"/>
          <w:lang w:val="hy-AM"/>
        </w:rPr>
        <w:t xml:space="preserve">, </w:t>
      </w:r>
      <w:r w:rsidRPr="002328E1">
        <w:rPr>
          <w:rFonts w:ascii="GHEA Grapalat" w:hAnsi="GHEA Grapalat" w:cs="Sylfaen"/>
          <w:lang w:val="hy-AM"/>
        </w:rPr>
        <w:t>կամ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համապատասխան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տեղեկանք</w:t>
      </w:r>
      <w:r w:rsidRPr="002328E1">
        <w:rPr>
          <w:rFonts w:ascii="GHEA Grapalat" w:hAnsi="GHEA Grapalat"/>
          <w:lang w:val="hy-AM"/>
        </w:rPr>
        <w:t>,</w:t>
      </w:r>
    </w:p>
    <w:p w:rsidR="00864AF9" w:rsidRPr="002328E1" w:rsidRDefault="00864AF9" w:rsidP="00864AF9">
      <w:pPr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/>
          <w:lang w:val="hy-AM"/>
        </w:rPr>
        <w:tab/>
      </w:r>
      <w:r w:rsidRPr="002328E1">
        <w:rPr>
          <w:rFonts w:ascii="GHEA Grapalat" w:hAnsi="GHEA Grapalat"/>
        </w:rPr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մեկ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լուսանկար</w:t>
      </w:r>
      <w:r w:rsidRPr="002328E1">
        <w:rPr>
          <w:rFonts w:ascii="GHEA Grapalat" w:hAnsi="GHEA Grapalat"/>
          <w:lang w:val="hy-AM"/>
        </w:rPr>
        <w:t xml:space="preserve"> 3X4 </w:t>
      </w:r>
      <w:r w:rsidRPr="002328E1">
        <w:rPr>
          <w:rFonts w:ascii="GHEA Grapalat" w:hAnsi="GHEA Grapalat" w:cs="Sylfaen"/>
          <w:lang w:val="hy-AM"/>
        </w:rPr>
        <w:t>սմ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չափսի</w:t>
      </w:r>
      <w:r w:rsidRPr="002328E1">
        <w:rPr>
          <w:rFonts w:ascii="GHEA Grapalat" w:hAnsi="GHEA Grapalat"/>
          <w:lang w:val="hy-AM"/>
        </w:rPr>
        <w:t xml:space="preserve">, </w:t>
      </w:r>
    </w:p>
    <w:p w:rsidR="00864AF9" w:rsidRPr="002328E1" w:rsidRDefault="00864AF9" w:rsidP="00864AF9">
      <w:pPr>
        <w:ind w:firstLine="720"/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</w:rPr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անձնագրի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կամ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նույնականացման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քարտի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պատճենը</w:t>
      </w:r>
      <w:r w:rsidRPr="002328E1">
        <w:rPr>
          <w:rFonts w:ascii="GHEA Grapalat" w:hAnsi="GHEA Grapalat"/>
          <w:lang w:val="hy-AM"/>
        </w:rPr>
        <w:t xml:space="preserve">, </w:t>
      </w:r>
    </w:p>
    <w:p w:rsidR="00864AF9" w:rsidRPr="001A1715" w:rsidRDefault="00864AF9" w:rsidP="00864AF9">
      <w:pPr>
        <w:pStyle w:val="ListParagraph"/>
        <w:numPr>
          <w:ilvl w:val="0"/>
          <w:numId w:val="12"/>
        </w:numPr>
        <w:tabs>
          <w:tab w:val="left" w:pos="900"/>
        </w:tabs>
        <w:ind w:left="810" w:hanging="90"/>
        <w:jc w:val="both"/>
        <w:rPr>
          <w:rFonts w:ascii="GHEA Grapalat" w:hAnsi="GHEA Grapalat" w:cs="Sylfaen"/>
          <w:b/>
          <w:lang w:val="hy-AM"/>
        </w:rPr>
      </w:pPr>
      <w:r w:rsidRPr="002328E1">
        <w:rPr>
          <w:rFonts w:ascii="GHEA Grapalat" w:hAnsi="GHEA Grapalat" w:cs="Sylfaen"/>
          <w:b/>
          <w:lang w:val="hy-AM"/>
        </w:rPr>
        <w:t>Դիմումների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ընդունման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վերջին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ժամկետն</w:t>
      </w:r>
      <w:r w:rsidRPr="00AC28A7">
        <w:rPr>
          <w:rFonts w:ascii="GHEA Grapalat" w:hAnsi="GHEA Grapalat" w:cs="Sylfaen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է</w:t>
      </w:r>
      <w:r w:rsidRPr="00AC28A7">
        <w:rPr>
          <w:rFonts w:ascii="GHEA Grapalat" w:hAnsi="GHEA Grapalat" w:cs="Sylfaen"/>
          <w:b/>
          <w:lang w:val="hy-AM"/>
        </w:rPr>
        <w:t xml:space="preserve">` </w:t>
      </w:r>
      <w:r w:rsidR="0028358E">
        <w:rPr>
          <w:rFonts w:ascii="GHEA Grapalat" w:hAnsi="GHEA Grapalat" w:cs="Sylfaen"/>
          <w:b/>
          <w:lang w:val="hy-AM"/>
        </w:rPr>
        <w:t>05</w:t>
      </w:r>
      <w:r w:rsidR="0028358E" w:rsidRPr="0028358E">
        <w:rPr>
          <w:rFonts w:ascii="Cambria Math" w:hAnsi="Cambria Math" w:cs="Cambria Math"/>
          <w:b/>
          <w:lang w:val="hy-AM"/>
        </w:rPr>
        <w:t>․</w:t>
      </w:r>
      <w:r w:rsidR="0028358E" w:rsidRPr="0028358E">
        <w:rPr>
          <w:rFonts w:ascii="GHEA Grapalat" w:hAnsi="GHEA Grapalat" w:cs="Sylfaen"/>
          <w:b/>
          <w:lang w:val="hy-AM"/>
        </w:rPr>
        <w:t>03</w:t>
      </w:r>
      <w:r w:rsidR="0028358E" w:rsidRPr="0028358E">
        <w:rPr>
          <w:rFonts w:ascii="Cambria Math" w:hAnsi="Cambria Math" w:cs="Cambria Math"/>
          <w:b/>
          <w:lang w:val="hy-AM"/>
        </w:rPr>
        <w:t>․</w:t>
      </w:r>
      <w:r w:rsidR="0028358E" w:rsidRPr="0028358E">
        <w:rPr>
          <w:rFonts w:ascii="GHEA Grapalat" w:hAnsi="GHEA Grapalat" w:cs="Sylfaen"/>
          <w:b/>
          <w:lang w:val="hy-AM"/>
        </w:rPr>
        <w:t>2026</w:t>
      </w:r>
      <w:r w:rsidRPr="002328E1">
        <w:rPr>
          <w:rFonts w:ascii="GHEA Grapalat" w:hAnsi="GHEA Grapalat" w:cs="Sylfaen"/>
          <w:b/>
          <w:lang w:val="hy-AM"/>
        </w:rPr>
        <w:t>թ</w:t>
      </w:r>
      <w:r w:rsidRPr="001A1715">
        <w:rPr>
          <w:rFonts w:ascii="GHEA Grapalat" w:hAnsi="GHEA Grapalat" w:cs="Sylfaen"/>
          <w:b/>
          <w:lang w:val="hy-AM"/>
        </w:rPr>
        <w:t>.։</w:t>
      </w:r>
    </w:p>
    <w:p w:rsidR="00864AF9" w:rsidRPr="002328E1" w:rsidRDefault="00864AF9" w:rsidP="00864AF9">
      <w:pPr>
        <w:ind w:firstLine="720"/>
        <w:jc w:val="both"/>
        <w:rPr>
          <w:rFonts w:ascii="GHEA Grapalat" w:hAnsi="GHEA Grapalat"/>
          <w:b/>
          <w:lang w:val="hy-AM"/>
        </w:rPr>
      </w:pPr>
      <w:r w:rsidRPr="002328E1">
        <w:rPr>
          <w:rFonts w:ascii="GHEA Grapalat" w:hAnsi="GHEA Grapalat" w:cs="Sylfaen"/>
          <w:b/>
          <w:lang w:val="hy-AM"/>
        </w:rPr>
        <w:t>ՀՀ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քաղաքացին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փաստաթղթերը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ներկայացնում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է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անձամբ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կամ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էլեկտրոնային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փոստի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 xml:space="preserve">միջոցով </w:t>
      </w:r>
      <w:hyperlink r:id="rId6" w:history="1">
        <w:r w:rsidRPr="00900E29">
          <w:rPr>
            <w:rStyle w:val="Hyperlink"/>
            <w:rFonts w:ascii="GHEA Grapalat" w:hAnsi="GHEA Grapalat"/>
            <w:b/>
            <w:lang w:val="hy-AM"/>
          </w:rPr>
          <w:t>g</w:t>
        </w:r>
        <w:r w:rsidRPr="002534D8">
          <w:rPr>
            <w:rStyle w:val="Hyperlink"/>
            <w:rFonts w:ascii="GHEA Grapalat" w:hAnsi="GHEA Grapalat"/>
            <w:b/>
            <w:lang w:val="hy-AM"/>
          </w:rPr>
          <w:t>.grigoryan@minurban.am</w:t>
        </w:r>
      </w:hyperlink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հասցեով: Փաստաթղթերն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ընդունվում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են</w:t>
      </w:r>
      <w:r w:rsidRPr="002328E1">
        <w:rPr>
          <w:rFonts w:ascii="GHEA Grapalat" w:hAnsi="GHEA Grapalat"/>
          <w:b/>
          <w:lang w:val="hy-AM"/>
        </w:rPr>
        <w:t xml:space="preserve"> աշխատանքային օրերին</w:t>
      </w:r>
      <w:r w:rsidRPr="00900E29">
        <w:rPr>
          <w:rFonts w:ascii="GHEA Grapalat" w:hAnsi="GHEA Grapalat"/>
          <w:b/>
          <w:lang w:val="hy-AM"/>
        </w:rPr>
        <w:t>` քսանչորսժամյա ռեժիմով</w:t>
      </w:r>
      <w:r>
        <w:rPr>
          <w:rFonts w:ascii="GHEA Grapalat" w:hAnsi="GHEA Grapalat"/>
          <w:b/>
          <w:lang w:val="hy-AM"/>
        </w:rPr>
        <w:t xml:space="preserve">: </w:t>
      </w:r>
      <w:r w:rsidRPr="002328E1">
        <w:rPr>
          <w:rFonts w:ascii="GHEA Grapalat" w:hAnsi="GHEA Grapalat"/>
          <w:b/>
          <w:lang w:val="hy-AM"/>
        </w:rPr>
        <w:t>Հարցերի դեպքում քաղաքացիները կարող են զանգահարել 011 621 735,  011 621 768 հեռախոսահամարներով:</w:t>
      </w:r>
    </w:p>
    <w:p w:rsidR="002F25D4" w:rsidRPr="002328E1" w:rsidRDefault="002F25D4" w:rsidP="00720876">
      <w:pPr>
        <w:jc w:val="both"/>
        <w:rPr>
          <w:rFonts w:ascii="GHEA Grapalat" w:hAnsi="GHEA Grapalat"/>
          <w:lang w:val="hy-AM"/>
        </w:rPr>
      </w:pPr>
    </w:p>
    <w:p w:rsidR="00FA140C" w:rsidRPr="00B4083E" w:rsidRDefault="00FA140C" w:rsidP="00A57CA0">
      <w:pPr>
        <w:jc w:val="both"/>
        <w:rPr>
          <w:rFonts w:ascii="GHEA Grapalat" w:hAnsi="GHEA Grapalat"/>
          <w:lang w:val="hy-AM"/>
        </w:rPr>
      </w:pPr>
      <w:r w:rsidRPr="00B4083E">
        <w:rPr>
          <w:rFonts w:ascii="GHEA Grapalat" w:hAnsi="GHEA Grapalat"/>
          <w:lang w:val="hy-AM"/>
        </w:rPr>
        <w:br w:type="page"/>
      </w:r>
    </w:p>
    <w:p w:rsidR="002328E1" w:rsidRDefault="002328E1" w:rsidP="00A43915">
      <w:pPr>
        <w:pStyle w:val="NoSpacing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A57CA0" w:rsidRDefault="003A62A2" w:rsidP="00A43915">
      <w:pPr>
        <w:pStyle w:val="NoSpacing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9524DE">
        <w:rPr>
          <w:rFonts w:ascii="GHEA Grapalat" w:hAnsi="GHEA Grapalat" w:cs="Sylfaen"/>
          <w:sz w:val="20"/>
          <w:szCs w:val="20"/>
          <w:lang w:val="hy-AM"/>
        </w:rPr>
        <w:t>Ք</w:t>
      </w:r>
      <w:r w:rsidR="00A57CA0" w:rsidRPr="009524DE">
        <w:rPr>
          <w:rFonts w:ascii="GHEA Grapalat" w:hAnsi="GHEA Grapalat" w:cs="Sylfaen"/>
          <w:sz w:val="20"/>
          <w:szCs w:val="20"/>
          <w:lang w:val="hy-AM"/>
        </w:rPr>
        <w:t xml:space="preserve">աղաքաշինության կոմիտեի </w:t>
      </w:r>
      <w:r w:rsidR="00DD38C1" w:rsidRPr="009524DE">
        <w:rPr>
          <w:rFonts w:ascii="GHEA Grapalat" w:hAnsi="GHEA Grapalat" w:cs="Sylfaen"/>
          <w:sz w:val="20"/>
          <w:szCs w:val="20"/>
          <w:lang w:val="hy-AM"/>
        </w:rPr>
        <w:t>գլխավոր քարտուղար</w:t>
      </w:r>
      <w:r w:rsidR="0028358E">
        <w:rPr>
          <w:rFonts w:ascii="GHEA Grapalat" w:hAnsi="GHEA Grapalat" w:cs="Sylfaen"/>
          <w:sz w:val="20"/>
          <w:szCs w:val="20"/>
          <w:lang w:val="hy-AM"/>
        </w:rPr>
        <w:t>ի</w:t>
      </w:r>
    </w:p>
    <w:p w:rsidR="0028358E" w:rsidRPr="00900E29" w:rsidRDefault="0028358E" w:rsidP="00A43915">
      <w:pPr>
        <w:pStyle w:val="NoSpacing"/>
        <w:jc w:val="right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պարտականությունները կատարող</w:t>
      </w:r>
    </w:p>
    <w:p w:rsidR="00FA140C" w:rsidRPr="009524DE" w:rsidRDefault="00A57CA0" w:rsidP="00A43915">
      <w:pPr>
        <w:pStyle w:val="NoSpacing"/>
        <w:jc w:val="right"/>
        <w:rPr>
          <w:rFonts w:ascii="GHEA Grapalat" w:hAnsi="GHEA Grapalat"/>
          <w:sz w:val="20"/>
          <w:szCs w:val="20"/>
          <w:lang w:val="hy-AM"/>
        </w:rPr>
      </w:pPr>
      <w:r w:rsidRPr="009524DE">
        <w:rPr>
          <w:rFonts w:ascii="GHEA Grapalat" w:hAnsi="GHEA Grapalat" w:cs="Sylfaen"/>
          <w:sz w:val="20"/>
          <w:szCs w:val="20"/>
          <w:lang w:val="hy-AM"/>
        </w:rPr>
        <w:t xml:space="preserve">պարոն </w:t>
      </w:r>
      <w:r w:rsidR="0028358E">
        <w:rPr>
          <w:rFonts w:ascii="GHEA Grapalat" w:hAnsi="GHEA Grapalat" w:cs="Sylfaen"/>
          <w:sz w:val="20"/>
          <w:szCs w:val="20"/>
          <w:lang w:val="hy-AM"/>
        </w:rPr>
        <w:t>Կարեն ԱՆՏՈՆՅԱՆԻՆ</w:t>
      </w:r>
      <w:r w:rsidR="00FA140C" w:rsidRPr="009524DE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FA140C" w:rsidRPr="009524DE" w:rsidRDefault="00FA140C" w:rsidP="00A43915">
      <w:pPr>
        <w:pStyle w:val="NoSpacing"/>
        <w:jc w:val="right"/>
        <w:rPr>
          <w:rFonts w:ascii="GHEA Grapalat" w:hAnsi="GHEA Grapalat"/>
          <w:sz w:val="20"/>
          <w:szCs w:val="20"/>
          <w:lang w:val="hy-AM"/>
        </w:rPr>
      </w:pPr>
    </w:p>
    <w:p w:rsidR="00FA140C" w:rsidRPr="009524DE" w:rsidRDefault="00FA140C" w:rsidP="00A43915">
      <w:pPr>
        <w:pStyle w:val="NoSpacing"/>
        <w:jc w:val="right"/>
        <w:rPr>
          <w:rFonts w:ascii="GHEA Grapalat" w:hAnsi="GHEA Grapalat"/>
          <w:sz w:val="20"/>
          <w:szCs w:val="20"/>
          <w:lang w:val="hy-AM"/>
        </w:rPr>
      </w:pPr>
      <w:r w:rsidRPr="009524DE">
        <w:rPr>
          <w:rFonts w:ascii="GHEA Grapalat" w:hAnsi="GHEA Grapalat"/>
          <w:sz w:val="20"/>
          <w:szCs w:val="20"/>
          <w:lang w:val="hy-AM"/>
        </w:rPr>
        <w:t>---------------------------------------------------------------------------- -</w:t>
      </w:r>
      <w:r w:rsidRPr="009524DE">
        <w:rPr>
          <w:rFonts w:ascii="GHEA Grapalat" w:hAnsi="GHEA Grapalat" w:cs="Sylfaen"/>
          <w:sz w:val="20"/>
          <w:szCs w:val="20"/>
          <w:lang w:val="hy-AM"/>
        </w:rPr>
        <w:t>ից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FA140C" w:rsidRPr="009524DE" w:rsidRDefault="00FA140C" w:rsidP="00A43915">
      <w:pPr>
        <w:pStyle w:val="NoSpacing"/>
        <w:ind w:left="5040" w:firstLine="720"/>
        <w:jc w:val="center"/>
        <w:rPr>
          <w:rFonts w:ascii="GHEA Grapalat" w:hAnsi="GHEA Grapalat"/>
          <w:sz w:val="20"/>
          <w:szCs w:val="20"/>
          <w:lang w:val="hy-AM"/>
        </w:rPr>
      </w:pPr>
      <w:r w:rsidRPr="009524DE">
        <w:rPr>
          <w:rFonts w:ascii="GHEA Grapalat" w:hAnsi="GHEA Grapalat" w:cs="Sylfaen"/>
          <w:sz w:val="20"/>
          <w:szCs w:val="20"/>
          <w:lang w:val="hy-AM"/>
        </w:rPr>
        <w:t>դիմողի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անունը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հայրանունը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ազգանունը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FA140C" w:rsidRPr="009524DE" w:rsidRDefault="00FA140C" w:rsidP="00A43915">
      <w:pPr>
        <w:pStyle w:val="NoSpacing"/>
        <w:ind w:left="2880" w:firstLine="720"/>
        <w:jc w:val="center"/>
        <w:rPr>
          <w:rFonts w:ascii="GHEA Grapalat" w:hAnsi="GHEA Grapalat"/>
          <w:sz w:val="20"/>
          <w:szCs w:val="20"/>
          <w:lang w:val="hy-AM"/>
        </w:rPr>
      </w:pPr>
    </w:p>
    <w:p w:rsidR="00FA140C" w:rsidRPr="009524DE" w:rsidRDefault="00FA140C" w:rsidP="00A43915">
      <w:pPr>
        <w:pStyle w:val="NoSpacing"/>
        <w:jc w:val="right"/>
        <w:rPr>
          <w:rFonts w:ascii="GHEA Grapalat" w:hAnsi="GHEA Grapalat"/>
          <w:sz w:val="20"/>
          <w:szCs w:val="20"/>
          <w:lang w:val="hy-AM"/>
        </w:rPr>
      </w:pPr>
      <w:r w:rsidRPr="009524DE">
        <w:rPr>
          <w:rFonts w:ascii="GHEA Grapalat" w:hAnsi="GHEA Grapalat"/>
          <w:sz w:val="20"/>
          <w:szCs w:val="20"/>
          <w:lang w:val="hy-AM"/>
        </w:rPr>
        <w:t xml:space="preserve">--------------------------------------------------------------------------------- </w:t>
      </w:r>
    </w:p>
    <w:p w:rsidR="00FA140C" w:rsidRPr="009524DE" w:rsidRDefault="00FA140C" w:rsidP="00A43915">
      <w:pPr>
        <w:pStyle w:val="NoSpacing"/>
        <w:ind w:left="7200" w:firstLine="720"/>
        <w:rPr>
          <w:rFonts w:ascii="GHEA Grapalat" w:hAnsi="GHEA Grapalat" w:cs="Sylfaen"/>
          <w:sz w:val="20"/>
          <w:szCs w:val="20"/>
          <w:lang w:val="hy-AM"/>
        </w:rPr>
      </w:pPr>
      <w:r w:rsidRPr="009524DE">
        <w:rPr>
          <w:rFonts w:ascii="GHEA Grapalat" w:hAnsi="GHEA Grapalat" w:cs="Sylfaen"/>
          <w:sz w:val="20"/>
          <w:szCs w:val="20"/>
          <w:lang w:val="hy-AM"/>
        </w:rPr>
        <w:t>դիմողի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հասցեն</w:t>
      </w:r>
    </w:p>
    <w:p w:rsidR="00FA140C" w:rsidRPr="009524DE" w:rsidRDefault="00FA140C" w:rsidP="00A43915">
      <w:pPr>
        <w:pStyle w:val="NoSpacing"/>
        <w:ind w:left="5760" w:firstLine="720"/>
        <w:rPr>
          <w:rFonts w:ascii="GHEA Grapalat" w:hAnsi="GHEA Grapalat"/>
          <w:sz w:val="20"/>
          <w:szCs w:val="20"/>
          <w:lang w:val="hy-AM"/>
        </w:rPr>
      </w:pPr>
    </w:p>
    <w:p w:rsidR="00FA140C" w:rsidRPr="009524DE" w:rsidRDefault="00FA140C" w:rsidP="00A43915">
      <w:pPr>
        <w:pStyle w:val="NoSpacing"/>
        <w:jc w:val="right"/>
        <w:rPr>
          <w:rFonts w:ascii="GHEA Grapalat" w:hAnsi="GHEA Grapalat"/>
          <w:sz w:val="20"/>
          <w:szCs w:val="20"/>
          <w:lang w:val="hy-AM"/>
        </w:rPr>
      </w:pPr>
      <w:r w:rsidRPr="009524DE">
        <w:rPr>
          <w:rFonts w:ascii="GHEA Grapalat" w:hAnsi="GHEA Grapalat"/>
          <w:sz w:val="20"/>
          <w:szCs w:val="20"/>
          <w:lang w:val="hy-AM"/>
        </w:rPr>
        <w:t xml:space="preserve"> ----------------------------------------------------------------------------------</w:t>
      </w:r>
    </w:p>
    <w:p w:rsidR="00FA140C" w:rsidRPr="009524DE" w:rsidRDefault="00FA140C" w:rsidP="00A43915">
      <w:pPr>
        <w:pStyle w:val="NoSpacing"/>
        <w:ind w:left="4320" w:firstLine="720"/>
        <w:rPr>
          <w:rFonts w:ascii="GHEA Grapalat" w:hAnsi="GHEA Grapalat"/>
          <w:sz w:val="20"/>
          <w:szCs w:val="20"/>
          <w:lang w:val="hy-AM"/>
        </w:rPr>
      </w:pP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  <w:r w:rsidR="002328E1">
        <w:rPr>
          <w:rFonts w:ascii="GHEA Grapalat" w:hAnsi="GHEA Grapalat"/>
          <w:sz w:val="20"/>
          <w:szCs w:val="20"/>
          <w:lang w:val="hy-AM"/>
        </w:rPr>
        <w:tab/>
      </w:r>
      <w:r w:rsidRPr="009524DE">
        <w:rPr>
          <w:rFonts w:ascii="GHEA Grapalat" w:hAnsi="GHEA Grapalat" w:cs="Sylfaen"/>
          <w:sz w:val="20"/>
          <w:szCs w:val="20"/>
          <w:lang w:val="hy-AM"/>
        </w:rPr>
        <w:t>դիմողի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անձնագրի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տվյալները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հեռախոսահամարը</w:t>
      </w:r>
    </w:p>
    <w:p w:rsidR="00FA140C" w:rsidRPr="009524DE" w:rsidRDefault="00FA140C" w:rsidP="005E7F13">
      <w:pPr>
        <w:spacing w:line="240" w:lineRule="auto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FA140C" w:rsidRPr="002328E1" w:rsidRDefault="00FA140C" w:rsidP="005E7F13">
      <w:pPr>
        <w:spacing w:line="240" w:lineRule="auto"/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2328E1">
        <w:rPr>
          <w:rFonts w:ascii="GHEA Grapalat" w:hAnsi="GHEA Grapalat" w:cs="Sylfaen"/>
          <w:sz w:val="20"/>
          <w:szCs w:val="20"/>
          <w:lang w:val="hy-AM"/>
        </w:rPr>
        <w:t>ԴԻՄՈՒՄ</w:t>
      </w:r>
    </w:p>
    <w:p w:rsidR="00FA140C" w:rsidRPr="00900E29" w:rsidRDefault="00FA140C" w:rsidP="005E7F13">
      <w:pPr>
        <w:spacing w:line="288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2328E1">
        <w:rPr>
          <w:rFonts w:ascii="GHEA Grapalat" w:hAnsi="GHEA Grapalat" w:cs="Sylfaen"/>
          <w:sz w:val="20"/>
          <w:szCs w:val="20"/>
          <w:lang w:val="hy-AM"/>
        </w:rPr>
        <w:t>Ծանոթանալով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="004E52E0" w:rsidRPr="002328E1">
        <w:rPr>
          <w:rFonts w:ascii="GHEA Grapalat" w:hAnsi="GHEA Grapalat"/>
          <w:sz w:val="20"/>
          <w:szCs w:val="20"/>
          <w:lang w:val="hy-AM"/>
        </w:rPr>
        <w:t>Ք</w:t>
      </w:r>
      <w:r w:rsidR="00A57CA0" w:rsidRPr="002328E1">
        <w:rPr>
          <w:rFonts w:ascii="GHEA Grapalat" w:hAnsi="GHEA Grapalat" w:cs="Sylfaen"/>
          <w:sz w:val="20"/>
          <w:szCs w:val="20"/>
          <w:lang w:val="hy-AM"/>
        </w:rPr>
        <w:t xml:space="preserve">աղաքաշինության կոմիտեի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հրապարակված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հայտարարությանը՝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խնդրում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եմ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Ձեզ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ժամկետային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նշանակել</w:t>
      </w:r>
      <w:r w:rsidR="00AD6F85"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ինձ</w:t>
      </w:r>
      <w:r w:rsidR="00AD6F85" w:rsidRPr="002328E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3A62A2" w:rsidRPr="002328E1">
        <w:rPr>
          <w:rFonts w:ascii="GHEA Grapalat" w:hAnsi="GHEA Grapalat" w:cs="Sylfaen"/>
          <w:b/>
          <w:sz w:val="20"/>
          <w:szCs w:val="20"/>
          <w:lang w:val="hy-AM"/>
        </w:rPr>
        <w:t>Ք</w:t>
      </w:r>
      <w:r w:rsidR="00AD6F85" w:rsidRPr="002328E1">
        <w:rPr>
          <w:rFonts w:ascii="GHEA Grapalat" w:hAnsi="GHEA Grapalat" w:cs="Sylfaen"/>
          <w:b/>
          <w:sz w:val="20"/>
          <w:szCs w:val="20"/>
          <w:lang w:val="hy-AM"/>
        </w:rPr>
        <w:t>աղաքաշինության կոմիտեի</w:t>
      </w:r>
      <w:r w:rsidR="003A62A2" w:rsidRPr="002328E1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AD6F85" w:rsidRPr="002328E1">
        <w:rPr>
          <w:rFonts w:ascii="GHEA Grapalat" w:hAnsi="GHEA Grapalat" w:cs="Sylfaen"/>
          <w:b/>
          <w:sz w:val="20"/>
          <w:szCs w:val="20"/>
          <w:lang w:val="hy-AM"/>
        </w:rPr>
        <w:t>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A57CA0" w:rsidRPr="002328E1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A57CA0" w:rsidRPr="00900E29">
        <w:rPr>
          <w:rFonts w:ascii="GHEA Grapalat" w:hAnsi="GHEA Grapalat" w:cs="Sylfaen"/>
          <w:b/>
          <w:sz w:val="20"/>
          <w:szCs w:val="20"/>
          <w:lang w:val="hy-AM"/>
        </w:rPr>
        <w:t>(ծածկագիր՝</w:t>
      </w:r>
      <w:r w:rsidR="0028358E">
        <w:rPr>
          <w:rFonts w:ascii="GHEA Grapalat" w:hAnsi="GHEA Grapalat" w:cs="Sylfaen"/>
          <w:b/>
          <w:sz w:val="20"/>
          <w:szCs w:val="20"/>
          <w:lang w:val="hy-AM"/>
        </w:rPr>
        <w:t xml:space="preserve"> 65-27</w:t>
      </w:r>
      <w:r w:rsidR="0028358E" w:rsidRPr="0028358E">
        <w:rPr>
          <w:rFonts w:ascii="Cambria Math" w:hAnsi="Cambria Math" w:cs="Cambria Math"/>
          <w:b/>
          <w:sz w:val="20"/>
          <w:szCs w:val="20"/>
          <w:lang w:val="hy-AM"/>
        </w:rPr>
        <w:t>․</w:t>
      </w:r>
      <w:r w:rsidR="0028358E" w:rsidRPr="0028358E">
        <w:rPr>
          <w:rFonts w:ascii="GHEA Grapalat" w:hAnsi="GHEA Grapalat" w:cs="Sylfaen"/>
          <w:b/>
          <w:sz w:val="20"/>
          <w:szCs w:val="20"/>
          <w:lang w:val="hy-AM"/>
        </w:rPr>
        <w:t>2</w:t>
      </w:r>
      <w:r w:rsidR="0028358E" w:rsidRPr="0028358E">
        <w:rPr>
          <w:rFonts w:ascii="Cambria Math" w:hAnsi="Cambria Math" w:cs="Cambria Math"/>
          <w:b/>
          <w:sz w:val="20"/>
          <w:szCs w:val="20"/>
          <w:lang w:val="hy-AM"/>
        </w:rPr>
        <w:t>․</w:t>
      </w:r>
      <w:r w:rsidR="0028358E" w:rsidRPr="0028358E">
        <w:rPr>
          <w:rFonts w:ascii="GHEA Grapalat" w:hAnsi="GHEA Grapalat" w:cs="Sylfaen"/>
          <w:b/>
          <w:sz w:val="20"/>
          <w:szCs w:val="20"/>
          <w:lang w:val="hy-AM"/>
        </w:rPr>
        <w:t>1</w:t>
      </w:r>
      <w:r w:rsidR="00DA643C" w:rsidRPr="00900E29">
        <w:rPr>
          <w:rFonts w:ascii="GHEA Grapalat" w:hAnsi="GHEA Grapalat" w:cs="Sylfaen"/>
          <w:b/>
          <w:sz w:val="20"/>
          <w:szCs w:val="20"/>
          <w:lang w:val="hy-AM"/>
        </w:rPr>
        <w:t>-Մ2-</w:t>
      </w:r>
      <w:r w:rsidR="0028358E">
        <w:rPr>
          <w:rFonts w:ascii="GHEA Grapalat" w:hAnsi="GHEA Grapalat" w:cs="Sylfaen"/>
          <w:b/>
          <w:sz w:val="20"/>
          <w:szCs w:val="20"/>
          <w:lang w:val="hy-AM"/>
        </w:rPr>
        <w:t>3</w:t>
      </w:r>
      <w:r w:rsidR="00A57CA0" w:rsidRPr="00900E29">
        <w:rPr>
          <w:rFonts w:ascii="GHEA Grapalat" w:hAnsi="GHEA Grapalat" w:cs="Sylfaen"/>
          <w:b/>
          <w:sz w:val="20"/>
          <w:szCs w:val="20"/>
          <w:lang w:val="hy-AM"/>
        </w:rPr>
        <w:t>)</w:t>
      </w:r>
      <w:r w:rsidRPr="0028358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A57CA0" w:rsidRPr="0028358E">
        <w:rPr>
          <w:rFonts w:ascii="GHEA Grapalat" w:hAnsi="GHEA Grapalat" w:cs="Sylfaen"/>
          <w:b/>
          <w:sz w:val="20"/>
          <w:szCs w:val="20"/>
          <w:lang w:val="hy-AM"/>
        </w:rPr>
        <w:t>ժամանակավոր</w:t>
      </w:r>
      <w:r w:rsidR="00A57CA0" w:rsidRPr="00900E29">
        <w:rPr>
          <w:rFonts w:ascii="GHEA Grapalat" w:hAnsi="GHEA Grapalat"/>
          <w:sz w:val="20"/>
          <w:szCs w:val="20"/>
          <w:lang w:val="hy-AM"/>
        </w:rPr>
        <w:t xml:space="preserve"> թափուր պաշտոնում</w:t>
      </w:r>
      <w:r w:rsidR="005E7F13" w:rsidRPr="00900E29">
        <w:rPr>
          <w:rFonts w:ascii="GHEA Grapalat" w:hAnsi="GHEA Grapalat"/>
          <w:sz w:val="20"/>
          <w:szCs w:val="20"/>
          <w:lang w:val="hy-AM"/>
        </w:rPr>
        <w:t>.</w:t>
      </w:r>
    </w:p>
    <w:p w:rsidR="00FA140C" w:rsidRPr="00900E29" w:rsidRDefault="00FA140C" w:rsidP="005E7F13">
      <w:pPr>
        <w:spacing w:line="240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 w:cs="Sylfaen"/>
          <w:sz w:val="20"/>
          <w:szCs w:val="20"/>
          <w:lang w:val="hy-AM"/>
        </w:rPr>
        <w:t>Հայտնում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եմ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որ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. </w:t>
      </w:r>
    </w:p>
    <w:p w:rsidR="002328E1" w:rsidRPr="00900E29" w:rsidRDefault="00FA140C" w:rsidP="002328E1">
      <w:pPr>
        <w:pStyle w:val="NoSpacing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 xml:space="preserve">1.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Համակարգչային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և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ժամանակակից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այլ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միջոցներով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աշխատելու</w:t>
      </w:r>
      <w:r w:rsidR="005E7F13" w:rsidRPr="00900E2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ունակություն</w:t>
      </w:r>
      <w:r w:rsidR="005E7F13" w:rsidRPr="00900E2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/>
          <w:sz w:val="20"/>
          <w:szCs w:val="20"/>
          <w:lang w:val="hy-AM"/>
        </w:rPr>
        <w:t>________</w:t>
      </w:r>
      <w:r w:rsidR="005E7F13" w:rsidRPr="00900E29">
        <w:rPr>
          <w:rFonts w:ascii="GHEA Grapalat" w:hAnsi="GHEA Grapalat"/>
          <w:sz w:val="20"/>
          <w:szCs w:val="20"/>
          <w:lang w:val="hy-AM"/>
        </w:rPr>
        <w:t>____</w:t>
      </w:r>
    </w:p>
    <w:p w:rsidR="00FA140C" w:rsidRPr="00900E29" w:rsidRDefault="005E7F13" w:rsidP="002328E1">
      <w:pPr>
        <w:pStyle w:val="NoSpacing"/>
        <w:ind w:left="7920" w:firstLine="720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>(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ունեմ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,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չունեմ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) </w:t>
      </w:r>
    </w:p>
    <w:p w:rsidR="00A43915" w:rsidRPr="00900E29" w:rsidRDefault="00FA140C" w:rsidP="005E7F13">
      <w:pPr>
        <w:spacing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 xml:space="preserve">2.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Տիրապետում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եմ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համակարգչային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ծրագրերին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4E52E0" w:rsidRPr="00900E29">
        <w:rPr>
          <w:rFonts w:ascii="GHEA Grapalat" w:hAnsi="GHEA Grapalat"/>
          <w:sz w:val="20"/>
          <w:szCs w:val="20"/>
          <w:lang w:val="hy-AM"/>
        </w:rPr>
        <w:t>(</w:t>
      </w:r>
      <w:r w:rsidR="004E52E0" w:rsidRPr="00900E29">
        <w:rPr>
          <w:rFonts w:ascii="GHEA Grapalat" w:hAnsi="GHEA Grapalat" w:cs="Sylfaen"/>
          <w:sz w:val="20"/>
          <w:szCs w:val="20"/>
          <w:lang w:val="hy-AM"/>
        </w:rPr>
        <w:t>Windows</w:t>
      </w:r>
      <w:r w:rsidR="004E52E0" w:rsidRPr="00900E29">
        <w:rPr>
          <w:rFonts w:ascii="GHEA Grapalat" w:hAnsi="GHEA Grapalat"/>
          <w:sz w:val="20"/>
          <w:szCs w:val="20"/>
          <w:lang w:val="hy-AM"/>
        </w:rPr>
        <w:t xml:space="preserve">, Word, Excel, </w:t>
      </w:r>
      <w:r w:rsidR="004E52E0" w:rsidRPr="00900E29">
        <w:rPr>
          <w:rFonts w:ascii="GHEA Grapalat" w:hAnsi="GHEA Grapalat" w:cs="Sylfaen"/>
          <w:sz w:val="20"/>
          <w:szCs w:val="20"/>
          <w:lang w:val="hy-AM"/>
        </w:rPr>
        <w:t>Access</w:t>
      </w:r>
      <w:r w:rsidR="004E52E0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4E52E0" w:rsidRPr="00900E29">
        <w:rPr>
          <w:rFonts w:ascii="GHEA Grapalat" w:hAnsi="GHEA Grapalat" w:cs="Sylfaen"/>
          <w:sz w:val="20"/>
          <w:szCs w:val="20"/>
          <w:lang w:val="hy-AM"/>
        </w:rPr>
        <w:t>և</w:t>
      </w:r>
      <w:r w:rsidR="004E52E0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4E52E0" w:rsidRPr="00900E29">
        <w:rPr>
          <w:rFonts w:ascii="GHEA Grapalat" w:hAnsi="GHEA Grapalat" w:cs="Sylfaen"/>
          <w:sz w:val="20"/>
          <w:szCs w:val="20"/>
          <w:lang w:val="hy-AM"/>
        </w:rPr>
        <w:t>այլն</w:t>
      </w:r>
      <w:r w:rsidR="004E52E0" w:rsidRPr="00900E29">
        <w:rPr>
          <w:rFonts w:ascii="GHEA Grapalat" w:hAnsi="GHEA Grapalat"/>
          <w:sz w:val="20"/>
          <w:szCs w:val="20"/>
          <w:lang w:val="hy-AM"/>
        </w:rPr>
        <w:t>)</w:t>
      </w:r>
    </w:p>
    <w:p w:rsidR="00FA140C" w:rsidRPr="00900E29" w:rsidRDefault="00FA140C" w:rsidP="005E7F13">
      <w:pPr>
        <w:spacing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>___________________________________________________________________</w:t>
      </w:r>
      <w:r w:rsidR="005E7F13" w:rsidRPr="00900E29">
        <w:rPr>
          <w:rFonts w:ascii="GHEA Grapalat" w:hAnsi="GHEA Grapalat"/>
          <w:sz w:val="20"/>
          <w:szCs w:val="20"/>
          <w:lang w:val="hy-AM"/>
        </w:rPr>
        <w:t>_______________________________</w:t>
      </w:r>
    </w:p>
    <w:p w:rsidR="00FA140C" w:rsidRPr="00900E29" w:rsidRDefault="00FA140C" w:rsidP="005E7F13">
      <w:pPr>
        <w:pStyle w:val="NoSpacing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 xml:space="preserve">3.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Դատական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անգործունակ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կամ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սահմանափակ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 xml:space="preserve">գործունակ _____________________________________ </w:t>
      </w:r>
    </w:p>
    <w:p w:rsidR="00FA140C" w:rsidRPr="00900E29" w:rsidRDefault="00FA140C" w:rsidP="005E7F13">
      <w:pPr>
        <w:pStyle w:val="NoSpacing"/>
        <w:ind w:left="720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00E29">
        <w:rPr>
          <w:rFonts w:ascii="GHEA Grapalat" w:hAnsi="GHEA Grapalat" w:cs="Sylfaen"/>
          <w:sz w:val="20"/>
          <w:szCs w:val="20"/>
          <w:lang w:val="hy-AM"/>
        </w:rPr>
        <w:t xml:space="preserve">(ճանաչված եմ, ճանաչված չեմ) </w:t>
      </w:r>
    </w:p>
    <w:p w:rsidR="00DD38C1" w:rsidRPr="00900E29" w:rsidRDefault="00DD38C1" w:rsidP="005E7F13">
      <w:pPr>
        <w:pStyle w:val="NoSpacing"/>
        <w:ind w:left="720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FA140C" w:rsidRPr="00900E29" w:rsidRDefault="00FA140C" w:rsidP="005E7F13">
      <w:pPr>
        <w:pStyle w:val="NoSpacing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7551E" w:rsidRPr="00900E29" w:rsidRDefault="00FA140C" w:rsidP="0057551E">
      <w:pPr>
        <w:pStyle w:val="NoSpacing"/>
        <w:spacing w:line="288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 w:cs="Sylfaen"/>
          <w:sz w:val="20"/>
          <w:szCs w:val="20"/>
          <w:lang w:val="hy-AM"/>
        </w:rPr>
        <w:t>4. ՀՀ կառավարության որոշմամբ հաստատված հիվանդությունների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ցանկում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ընդգրկված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հիվանդություններից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որևէ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մեկով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___________________</w:t>
      </w:r>
      <w:r w:rsidR="0057551E" w:rsidRPr="00900E29">
        <w:rPr>
          <w:rFonts w:ascii="GHEA Grapalat" w:hAnsi="GHEA Grapalat"/>
          <w:sz w:val="20"/>
          <w:szCs w:val="20"/>
          <w:lang w:val="hy-AM"/>
        </w:rPr>
        <w:t>______________________</w:t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</w:p>
    <w:p w:rsidR="004A74FD" w:rsidRPr="00900E29" w:rsidRDefault="0057551E" w:rsidP="0057551E">
      <w:pPr>
        <w:pStyle w:val="NoSpacing"/>
        <w:spacing w:line="288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 xml:space="preserve">             </w:t>
      </w:r>
      <w:r w:rsidR="00A43915" w:rsidRPr="00900E29">
        <w:rPr>
          <w:rFonts w:ascii="GHEA Grapalat" w:hAnsi="GHEA Grapalat"/>
          <w:sz w:val="20"/>
          <w:szCs w:val="20"/>
          <w:lang w:val="hy-AM"/>
        </w:rPr>
        <w:t xml:space="preserve">  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>(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տառապում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եմ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,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չեմ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տառապում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) </w:t>
      </w:r>
    </w:p>
    <w:p w:rsidR="004A74FD" w:rsidRPr="00900E29" w:rsidRDefault="004A74FD" w:rsidP="005E7F13">
      <w:pPr>
        <w:pStyle w:val="NoSpacing"/>
        <w:jc w:val="both"/>
        <w:rPr>
          <w:rFonts w:ascii="GHEA Grapalat" w:hAnsi="GHEA Grapalat"/>
          <w:sz w:val="20"/>
          <w:szCs w:val="20"/>
          <w:lang w:val="hy-AM"/>
        </w:rPr>
      </w:pPr>
    </w:p>
    <w:p w:rsidR="004A74FD" w:rsidRPr="00900E29" w:rsidRDefault="004A74FD" w:rsidP="005E7F13">
      <w:pPr>
        <w:pStyle w:val="NoSpacing"/>
        <w:jc w:val="both"/>
        <w:rPr>
          <w:rFonts w:ascii="GHEA Grapalat" w:hAnsi="GHEA Grapalat"/>
          <w:sz w:val="20"/>
          <w:szCs w:val="20"/>
          <w:lang w:val="hy-AM"/>
        </w:rPr>
      </w:pPr>
    </w:p>
    <w:p w:rsidR="004A74FD" w:rsidRPr="00900E29" w:rsidRDefault="002026EC" w:rsidP="005E7F13">
      <w:pPr>
        <w:pStyle w:val="NoSpacing"/>
        <w:spacing w:line="288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00E29">
        <w:rPr>
          <w:rFonts w:ascii="GHEA Grapalat" w:hAnsi="GHEA Grapalat" w:cs="Sylfaen"/>
          <w:sz w:val="20"/>
          <w:szCs w:val="20"/>
          <w:lang w:val="hy-AM"/>
        </w:rPr>
        <w:t>5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. Անմիջական ենթակայության կամ վերահսկողության տակ մերձավոր ազգակցական կամ խնամիական կապերի (ծնող, ամուսին, զավակ, եղբայր, քույր, ամուսնու ծնող) մեջ</w:t>
      </w:r>
      <w:r w:rsidR="005E7F13" w:rsidRPr="00900E2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A74FD" w:rsidRPr="00900E29">
        <w:rPr>
          <w:rFonts w:ascii="GHEA Grapalat" w:hAnsi="GHEA Grapalat" w:cs="Sylfaen"/>
          <w:sz w:val="20"/>
          <w:szCs w:val="20"/>
          <w:lang w:val="hy-AM"/>
        </w:rPr>
        <w:t>___________________________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 xml:space="preserve">______ </w:t>
      </w:r>
    </w:p>
    <w:p w:rsidR="004A74FD" w:rsidRPr="00900E29" w:rsidRDefault="0057551E" w:rsidP="0057551E">
      <w:pPr>
        <w:pStyle w:val="NoSpacing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>(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գտնվում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եմ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,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չեմ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գտնվում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) </w:t>
      </w:r>
    </w:p>
    <w:p w:rsidR="005E7F13" w:rsidRPr="00900E29" w:rsidRDefault="005E7F13" w:rsidP="005E7F13">
      <w:pPr>
        <w:pStyle w:val="NoSpacing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A43915" w:rsidRPr="00900E29" w:rsidRDefault="00A43915" w:rsidP="005E7F13">
      <w:pPr>
        <w:pStyle w:val="NoSpacing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026EC" w:rsidRPr="00900E29" w:rsidRDefault="002026EC" w:rsidP="005E7F13">
      <w:pPr>
        <w:pStyle w:val="NoSpacing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4A74FD" w:rsidRPr="00900E29" w:rsidRDefault="00FA140C" w:rsidP="005E7F13">
      <w:pPr>
        <w:pStyle w:val="NoSpacing"/>
        <w:jc w:val="both"/>
        <w:rPr>
          <w:rFonts w:ascii="GHEA Grapalat" w:hAnsi="GHEA Grapalat"/>
          <w:b/>
          <w:i/>
          <w:sz w:val="20"/>
          <w:szCs w:val="20"/>
          <w:lang w:val="hy-AM"/>
        </w:rPr>
      </w:pP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Նախազգուշացված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եմ՝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կեղծ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տվյալներ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և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փաստաթղթեր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ներկայացնելու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համար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,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ժամանակավոր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թափուր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պաշտոնում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նշանակվելու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դեպքում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զբաղեցրած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պաշտոնից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ազատվելու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և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սահմանված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կարգով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պատասխանատվության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ենթարկվելու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մասին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: </w:t>
      </w:r>
    </w:p>
    <w:p w:rsidR="004A74FD" w:rsidRPr="00900E29" w:rsidRDefault="004A74FD" w:rsidP="005E7F13">
      <w:pPr>
        <w:pStyle w:val="NoSpacing"/>
        <w:jc w:val="both"/>
        <w:rPr>
          <w:rFonts w:ascii="GHEA Grapalat" w:hAnsi="GHEA Grapalat"/>
          <w:sz w:val="20"/>
          <w:szCs w:val="20"/>
          <w:lang w:val="hy-AM"/>
        </w:rPr>
      </w:pPr>
    </w:p>
    <w:p w:rsidR="00A43915" w:rsidRPr="00900E29" w:rsidRDefault="00A43915" w:rsidP="005E7F13">
      <w:pPr>
        <w:pStyle w:val="NoSpacing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4A74FD" w:rsidRPr="00900E29" w:rsidRDefault="00FA140C" w:rsidP="005E7F13">
      <w:pPr>
        <w:pStyle w:val="NoSpacing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 w:cs="Sylfaen"/>
          <w:sz w:val="20"/>
          <w:szCs w:val="20"/>
          <w:lang w:val="hy-AM"/>
        </w:rPr>
        <w:t>Դիմող՝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_________________ </w:t>
      </w:r>
      <w:r w:rsidR="004A74FD" w:rsidRPr="00900E29">
        <w:rPr>
          <w:rFonts w:ascii="GHEA Grapalat" w:hAnsi="GHEA Grapalat"/>
          <w:sz w:val="20"/>
          <w:szCs w:val="20"/>
          <w:lang w:val="hy-AM"/>
        </w:rPr>
        <w:t xml:space="preserve">       </w:t>
      </w:r>
      <w:r w:rsidRPr="00900E29">
        <w:rPr>
          <w:rFonts w:ascii="GHEA Grapalat" w:hAnsi="GHEA Grapalat"/>
          <w:sz w:val="20"/>
          <w:szCs w:val="20"/>
          <w:lang w:val="hy-AM"/>
        </w:rPr>
        <w:t>___</w:t>
      </w:r>
      <w:r w:rsidR="000D52C1" w:rsidRPr="00900E29">
        <w:rPr>
          <w:rFonts w:ascii="GHEA Grapalat" w:hAnsi="GHEA Grapalat"/>
          <w:sz w:val="20"/>
          <w:szCs w:val="20"/>
          <w:lang w:val="hy-AM"/>
        </w:rPr>
        <w:t>_______</w:t>
      </w:r>
      <w:r w:rsidRPr="00900E29">
        <w:rPr>
          <w:rFonts w:ascii="GHEA Grapalat" w:hAnsi="GHEA Grapalat"/>
          <w:sz w:val="20"/>
          <w:szCs w:val="20"/>
          <w:lang w:val="hy-AM"/>
        </w:rPr>
        <w:t>_</w:t>
      </w:r>
      <w:r w:rsidR="000D52C1" w:rsidRPr="00900E29">
        <w:rPr>
          <w:rFonts w:ascii="GHEA Grapalat" w:hAnsi="GHEA Grapalat"/>
          <w:sz w:val="20"/>
          <w:szCs w:val="20"/>
          <w:lang w:val="hy-AM"/>
        </w:rPr>
        <w:t>__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____________ </w:t>
      </w:r>
    </w:p>
    <w:p w:rsidR="004A74FD" w:rsidRPr="00900E29" w:rsidRDefault="004A74FD" w:rsidP="005E7F13">
      <w:pPr>
        <w:pStyle w:val="NoSpacing"/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00E2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D52C1" w:rsidRPr="00900E2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ստորագրություն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0D52C1" w:rsidRPr="00900E29">
        <w:rPr>
          <w:rFonts w:ascii="GHEA Grapalat" w:hAnsi="GHEA Grapalat"/>
          <w:sz w:val="20"/>
          <w:szCs w:val="20"/>
          <w:lang w:val="hy-AM"/>
        </w:rPr>
        <w:t xml:space="preserve">        </w:t>
      </w:r>
      <w:r w:rsidR="007753E5" w:rsidRPr="00900E29">
        <w:rPr>
          <w:rFonts w:ascii="GHEA Grapalat" w:hAnsi="GHEA Grapalat"/>
          <w:sz w:val="20"/>
          <w:szCs w:val="20"/>
          <w:lang w:val="hy-AM"/>
        </w:rPr>
        <w:t xml:space="preserve">     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անուն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,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ազգանուն</w:t>
      </w:r>
    </w:p>
    <w:p w:rsidR="00C840C2" w:rsidRPr="00900E29" w:rsidRDefault="00FA140C" w:rsidP="005E7F13">
      <w:pPr>
        <w:pStyle w:val="NoSpacing"/>
        <w:ind w:left="6480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 xml:space="preserve"> «------</w:t>
      </w:r>
      <w:r w:rsidR="004E52E0" w:rsidRPr="00900E29">
        <w:rPr>
          <w:rFonts w:ascii="GHEA Grapalat" w:hAnsi="GHEA Grapalat"/>
          <w:sz w:val="20"/>
          <w:szCs w:val="20"/>
          <w:lang w:val="hy-AM"/>
        </w:rPr>
        <w:t>»--------------------------- 202</w:t>
      </w:r>
      <w:r w:rsidR="0028358E">
        <w:rPr>
          <w:rFonts w:ascii="GHEA Grapalat" w:hAnsi="GHEA Grapalat"/>
          <w:sz w:val="20"/>
          <w:szCs w:val="20"/>
          <w:lang w:val="hy-AM"/>
        </w:rPr>
        <w:t>6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թ</w:t>
      </w:r>
      <w:r w:rsidRPr="00900E29">
        <w:rPr>
          <w:rFonts w:ascii="GHEA Grapalat" w:hAnsi="GHEA Grapalat"/>
          <w:sz w:val="20"/>
          <w:szCs w:val="20"/>
          <w:lang w:val="hy-AM"/>
        </w:rPr>
        <w:t>.</w:t>
      </w:r>
    </w:p>
    <w:p w:rsidR="00B027B3" w:rsidRPr="00900E29" w:rsidRDefault="00B027B3" w:rsidP="005E7F13">
      <w:pPr>
        <w:pStyle w:val="NoSpacing"/>
        <w:ind w:left="648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28358E" w:rsidRPr="00900E29" w:rsidRDefault="0028358E" w:rsidP="005E7F13">
      <w:pPr>
        <w:pStyle w:val="NoSpacing"/>
        <w:ind w:left="648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28358E" w:rsidRPr="0028358E" w:rsidRDefault="0028358E" w:rsidP="0028358E">
      <w:pPr>
        <w:spacing w:after="0" w:line="240" w:lineRule="auto"/>
        <w:contextualSpacing/>
        <w:jc w:val="right"/>
        <w:rPr>
          <w:rFonts w:ascii="GHEA Grapalat" w:eastAsiaTheme="minorEastAsia" w:hAnsi="GHEA Grapalat" w:cs="Sylfaen"/>
          <w:color w:val="0D0D0D"/>
          <w:sz w:val="20"/>
          <w:szCs w:val="20"/>
          <w:lang w:val="hy-AM"/>
        </w:rPr>
      </w:pPr>
      <w:r w:rsidRPr="0028358E">
        <w:rPr>
          <w:rFonts w:ascii="GHEA Grapalat" w:eastAsiaTheme="minorEastAsia" w:hAnsi="GHEA Grapalat" w:cs="Sylfaen"/>
          <w:color w:val="0D0D0D"/>
          <w:sz w:val="20"/>
          <w:szCs w:val="20"/>
          <w:lang w:val="hy-AM"/>
        </w:rPr>
        <w:t>Հավելված N 26</w:t>
      </w:r>
    </w:p>
    <w:p w:rsidR="0028358E" w:rsidRPr="0028358E" w:rsidRDefault="0028358E" w:rsidP="0028358E">
      <w:pPr>
        <w:spacing w:after="0" w:line="240" w:lineRule="auto"/>
        <w:contextualSpacing/>
        <w:jc w:val="right"/>
        <w:rPr>
          <w:rFonts w:ascii="GHEA Grapalat" w:eastAsiaTheme="minorEastAsia" w:hAnsi="GHEA Grapalat" w:cs="Sylfaen"/>
          <w:color w:val="0D0D0D"/>
          <w:sz w:val="20"/>
          <w:szCs w:val="20"/>
          <w:lang w:val="hy-AM"/>
        </w:rPr>
      </w:pPr>
      <w:r w:rsidRPr="0028358E">
        <w:rPr>
          <w:rFonts w:ascii="GHEA Grapalat" w:eastAsiaTheme="minorEastAsia" w:hAnsi="GHEA Grapalat" w:cs="Sylfaen"/>
          <w:color w:val="0D0D0D"/>
          <w:sz w:val="20"/>
          <w:szCs w:val="20"/>
          <w:lang w:val="hy-AM"/>
        </w:rPr>
        <w:t xml:space="preserve">                                                                               Քաղաքաշինության կոմիտեի գլխավոր քարտուղարի</w:t>
      </w:r>
    </w:p>
    <w:p w:rsidR="0028358E" w:rsidRPr="0028358E" w:rsidRDefault="0028358E" w:rsidP="0028358E">
      <w:pPr>
        <w:spacing w:after="0" w:line="240" w:lineRule="auto"/>
        <w:contextualSpacing/>
        <w:jc w:val="right"/>
        <w:rPr>
          <w:rFonts w:ascii="GHEA Grapalat" w:eastAsiaTheme="minorEastAsia" w:hAnsi="GHEA Grapalat" w:cs="Sylfaen"/>
          <w:color w:val="0D0D0D"/>
          <w:sz w:val="20"/>
          <w:szCs w:val="20"/>
          <w:lang w:val="hy-AM"/>
        </w:rPr>
      </w:pPr>
      <w:r w:rsidRPr="0028358E">
        <w:rPr>
          <w:rFonts w:ascii="GHEA Grapalat" w:eastAsiaTheme="minorEastAsia" w:hAnsi="GHEA Grapalat" w:cs="Sylfaen"/>
          <w:color w:val="0D0D0D"/>
          <w:sz w:val="20"/>
          <w:szCs w:val="20"/>
          <w:lang w:val="hy-AM"/>
        </w:rPr>
        <w:t xml:space="preserve">                                                                              2020 թ. մարտի 12-ի N 88-Ա/4 հրա</w:t>
      </w:r>
      <w:r w:rsidRPr="0028358E">
        <w:rPr>
          <w:rFonts w:ascii="GHEA Grapalat" w:eastAsia="MS Mincho" w:hAnsi="GHEA Grapalat" w:cs="Sylfaen"/>
          <w:color w:val="0D0D0D"/>
          <w:sz w:val="20"/>
          <w:szCs w:val="20"/>
          <w:lang w:val="hy-AM"/>
        </w:rPr>
        <w:t>մանի</w:t>
      </w:r>
    </w:p>
    <w:p w:rsidR="0028358E" w:rsidRPr="0028358E" w:rsidRDefault="0028358E" w:rsidP="0028358E">
      <w:pPr>
        <w:spacing w:after="0" w:line="240" w:lineRule="auto"/>
        <w:contextualSpacing/>
        <w:jc w:val="center"/>
        <w:rPr>
          <w:rFonts w:ascii="GHEA Grapalat" w:eastAsiaTheme="minorEastAsia" w:hAnsi="GHEA Grapalat" w:cs="Sylfaen"/>
          <w:b/>
          <w:color w:val="0D0D0D"/>
          <w:sz w:val="28"/>
          <w:szCs w:val="28"/>
          <w:lang w:val="hy-AM"/>
        </w:rPr>
      </w:pPr>
    </w:p>
    <w:p w:rsidR="0028358E" w:rsidRPr="0028358E" w:rsidRDefault="0028358E" w:rsidP="0028358E">
      <w:pPr>
        <w:spacing w:after="0" w:line="240" w:lineRule="auto"/>
        <w:contextualSpacing/>
        <w:jc w:val="center"/>
        <w:rPr>
          <w:rFonts w:ascii="GHEA Grapalat" w:eastAsiaTheme="minorEastAsia" w:hAnsi="GHEA Grapalat" w:cs="Sylfaen"/>
          <w:b/>
          <w:color w:val="0D0D0D"/>
          <w:sz w:val="28"/>
          <w:szCs w:val="28"/>
          <w:lang w:val="hy-AM"/>
        </w:rPr>
      </w:pPr>
      <w:r w:rsidRPr="0028358E">
        <w:rPr>
          <w:rFonts w:ascii="GHEA Grapalat" w:eastAsiaTheme="minorEastAsia" w:hAnsi="GHEA Grapalat" w:cs="Sylfaen"/>
          <w:b/>
          <w:color w:val="0D0D0D"/>
          <w:sz w:val="28"/>
          <w:szCs w:val="28"/>
          <w:lang w:val="hy-AM"/>
        </w:rPr>
        <w:t>ՔԱՂԱՔԱՑԻԱԿԱՆ ԾԱՌԱՅՈՒԹՅԱՆ ՊԱՇՏՈՆԻ ԱՆՁՆԱԳԻՐ</w:t>
      </w:r>
    </w:p>
    <w:p w:rsidR="0028358E" w:rsidRPr="0028358E" w:rsidRDefault="0028358E" w:rsidP="0028358E">
      <w:pPr>
        <w:spacing w:after="0" w:line="240" w:lineRule="auto"/>
        <w:contextualSpacing/>
        <w:jc w:val="center"/>
        <w:rPr>
          <w:rFonts w:ascii="GHEA Grapalat" w:eastAsiaTheme="minorEastAsia" w:hAnsi="GHEA Grapalat" w:cs="Sylfaen"/>
          <w:b/>
          <w:color w:val="0D0D0D"/>
          <w:sz w:val="28"/>
          <w:szCs w:val="28"/>
          <w:lang w:val="hy-AM"/>
        </w:rPr>
      </w:pPr>
    </w:p>
    <w:p w:rsidR="0028358E" w:rsidRPr="0028358E" w:rsidRDefault="0028358E" w:rsidP="0028358E">
      <w:pPr>
        <w:spacing w:line="240" w:lineRule="auto"/>
        <w:ind w:right="9"/>
        <w:jc w:val="center"/>
        <w:rPr>
          <w:rFonts w:ascii="GHEA Grapalat" w:eastAsiaTheme="minorEastAsia" w:hAnsi="GHEA Grapalat"/>
          <w:b/>
          <w:sz w:val="24"/>
          <w:lang w:val="hy-AM"/>
        </w:rPr>
      </w:pPr>
      <w:r w:rsidRPr="0028358E">
        <w:rPr>
          <w:rFonts w:ascii="GHEA Grapalat" w:eastAsiaTheme="minorEastAsia" w:hAnsi="GHEA Grapalat" w:cs="Sylfaen"/>
          <w:b/>
          <w:color w:val="0D0D0D"/>
          <w:sz w:val="24"/>
          <w:szCs w:val="24"/>
          <w:lang w:val="hy-AM"/>
        </w:rPr>
        <w:t xml:space="preserve">ՔԱՂԱՔԱՇԻՆՈՒԹՅԱՆ ԿՈՄԻՏԵԻ ԼԻՑԵՆԶԱՎՈՐՄԱՆ </w:t>
      </w:r>
      <w:r w:rsidRPr="0028358E">
        <w:rPr>
          <w:rFonts w:ascii="GHEA Grapalat" w:eastAsiaTheme="minorEastAsia" w:hAnsi="GHEA Grapalat"/>
          <w:b/>
          <w:sz w:val="24"/>
          <w:lang w:val="hy-AM"/>
        </w:rPr>
        <w:t xml:space="preserve">ՎԱՐՉՈՒԹՅԱՆ </w:t>
      </w:r>
      <w:r w:rsidRPr="0028358E">
        <w:rPr>
          <w:rFonts w:ascii="GHEA Grapalat" w:eastAsiaTheme="minorEastAsia" w:hAnsi="GHEA Grapalat" w:cs="Sylfaen"/>
          <w:b/>
          <w:color w:val="0D0D0D"/>
          <w:sz w:val="24"/>
          <w:szCs w:val="24"/>
          <w:lang w:val="hy-AM"/>
        </w:rPr>
        <w:t>ԳԼԽԱՎՈՐ ՄԱՍՆԱԳԵՏ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8"/>
      </w:tblGrid>
      <w:tr w:rsidR="0028358E" w:rsidRPr="0028358E" w:rsidTr="0028358E">
        <w:tc>
          <w:tcPr>
            <w:tcW w:w="11178" w:type="dxa"/>
            <w:shd w:val="clear" w:color="auto" w:fill="auto"/>
          </w:tcPr>
          <w:p w:rsidR="0028358E" w:rsidRPr="0028358E" w:rsidRDefault="0028358E" w:rsidP="0028358E">
            <w:pPr>
              <w:spacing w:after="0" w:line="360" w:lineRule="auto"/>
              <w:ind w:left="1080"/>
              <w:contextualSpacing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</w:pPr>
            <w:r w:rsidRPr="0028358E">
              <w:rPr>
                <w:rFonts w:ascii="GHEA Grapalat" w:eastAsia="Times New Roman" w:hAnsi="GHEA Grapalat" w:cs="Arial"/>
                <w:b/>
                <w:sz w:val="24"/>
                <w:szCs w:val="24"/>
                <w:lang w:val="hy-AM" w:eastAsia="ru-RU"/>
              </w:rPr>
              <w:t>1</w:t>
            </w:r>
            <w:r w:rsidRPr="0028358E">
              <w:rPr>
                <w:rFonts w:ascii="GHEA Grapalat" w:eastAsia="Times New Roman" w:hAnsi="GHEA Grapalat" w:cs="Arial"/>
                <w:b/>
                <w:sz w:val="24"/>
                <w:szCs w:val="24"/>
                <w:lang w:eastAsia="ru-RU"/>
              </w:rPr>
              <w:t>.</w:t>
            </w:r>
            <w:r w:rsidRPr="0028358E">
              <w:rPr>
                <w:rFonts w:ascii="GHEA Grapalat" w:eastAsia="Times New Roman" w:hAnsi="GHEA Grapalat" w:cs="Arial"/>
                <w:b/>
                <w:sz w:val="24"/>
                <w:szCs w:val="24"/>
                <w:lang w:val="hy-AM" w:eastAsia="ru-RU"/>
              </w:rPr>
              <w:t xml:space="preserve">Ընդհանուր </w:t>
            </w:r>
            <w:r w:rsidRPr="0028358E">
              <w:rPr>
                <w:rFonts w:ascii="GHEA Grapalat" w:eastAsia="Times New Roman" w:hAnsi="GHEA Grapalat" w:cs="Arial"/>
                <w:b/>
                <w:sz w:val="24"/>
                <w:szCs w:val="24"/>
                <w:lang w:val="ru-RU" w:eastAsia="ru-RU"/>
              </w:rPr>
              <w:t>դրույթներ</w:t>
            </w:r>
          </w:p>
        </w:tc>
      </w:tr>
      <w:tr w:rsidR="0028358E" w:rsidRPr="0028358E" w:rsidTr="0028358E">
        <w:tc>
          <w:tcPr>
            <w:tcW w:w="11178" w:type="dxa"/>
            <w:shd w:val="clear" w:color="auto" w:fill="auto"/>
          </w:tcPr>
          <w:p w:rsidR="0028358E" w:rsidRPr="0028358E" w:rsidRDefault="0028358E" w:rsidP="0028358E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28358E">
              <w:rPr>
                <w:rFonts w:ascii="GHEA Grapalat" w:eastAsia="Times New Roman" w:hAnsi="GHEA Grapalat" w:cs="Sylfaen"/>
                <w:b/>
                <w:lang w:eastAsia="ru-RU"/>
              </w:rPr>
              <w:t xml:space="preserve">1.1 </w:t>
            </w:r>
            <w:r w:rsidRPr="0028358E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Պաշտոնի </w:t>
            </w:r>
            <w:r w:rsidRPr="0028358E">
              <w:rPr>
                <w:rFonts w:ascii="GHEA Grapalat" w:eastAsia="Times New Roman" w:hAnsi="GHEA Grapalat" w:cs="Sylfaen"/>
                <w:b/>
                <w:lang w:val="hy-AM" w:eastAsia="ru-RU"/>
              </w:rPr>
              <w:t>անվանումը, ծածկագիրը</w:t>
            </w:r>
          </w:p>
          <w:p w:rsidR="0028358E" w:rsidRPr="0028358E" w:rsidRDefault="0028358E" w:rsidP="0028358E">
            <w:pPr>
              <w:spacing w:after="0" w:line="240" w:lineRule="auto"/>
              <w:ind w:right="9"/>
              <w:jc w:val="both"/>
              <w:rPr>
                <w:rFonts w:ascii="GHEA Grapalat" w:eastAsiaTheme="minorEastAsia" w:hAnsi="GHEA Grapalat"/>
              </w:rPr>
            </w:pPr>
            <w:proofErr w:type="spellStart"/>
            <w:r w:rsidRPr="0028358E">
              <w:rPr>
                <w:rFonts w:ascii="GHEA Grapalat" w:eastAsiaTheme="minorEastAsia" w:hAnsi="GHEA Grapalat"/>
              </w:rPr>
              <w:t>Քաղաքաշինության</w:t>
            </w:r>
            <w:proofErr w:type="spellEnd"/>
            <w:r w:rsidRPr="0028358E">
              <w:rPr>
                <w:rFonts w:ascii="GHEA Grapalat" w:eastAsiaTheme="minorEastAsia" w:hAnsi="GHEA Grapalat"/>
              </w:rPr>
              <w:t xml:space="preserve"> </w:t>
            </w:r>
            <w:proofErr w:type="spellStart"/>
            <w:r w:rsidRPr="0028358E">
              <w:rPr>
                <w:rFonts w:ascii="GHEA Grapalat" w:eastAsiaTheme="minorEastAsia" w:hAnsi="GHEA Grapalat"/>
              </w:rPr>
              <w:t>կոմիտեի</w:t>
            </w:r>
            <w:proofErr w:type="spellEnd"/>
            <w:r w:rsidRPr="0028358E">
              <w:rPr>
                <w:rFonts w:ascii="GHEA Grapalat" w:eastAsiaTheme="minorEastAsia" w:hAnsi="GHEA Grapalat"/>
              </w:rPr>
              <w:t xml:space="preserve"> (</w:t>
            </w:r>
            <w:proofErr w:type="spellStart"/>
            <w:r w:rsidRPr="0028358E">
              <w:rPr>
                <w:rFonts w:ascii="GHEA Grapalat" w:eastAsiaTheme="minorEastAsia" w:hAnsi="GHEA Grapalat"/>
              </w:rPr>
              <w:t>այսուհետ</w:t>
            </w:r>
            <w:proofErr w:type="spellEnd"/>
            <w:r w:rsidRPr="0028358E">
              <w:rPr>
                <w:rFonts w:ascii="GHEA Grapalat" w:eastAsiaTheme="minorEastAsia" w:hAnsi="GHEA Grapalat"/>
              </w:rPr>
              <w:t xml:space="preserve">` </w:t>
            </w:r>
            <w:proofErr w:type="spellStart"/>
            <w:r w:rsidRPr="0028358E">
              <w:rPr>
                <w:rFonts w:ascii="GHEA Grapalat" w:eastAsiaTheme="minorEastAsia" w:hAnsi="GHEA Grapalat"/>
              </w:rPr>
              <w:t>Կոմիտե</w:t>
            </w:r>
            <w:proofErr w:type="spellEnd"/>
            <w:r w:rsidRPr="0028358E">
              <w:rPr>
                <w:rFonts w:ascii="GHEA Grapalat" w:eastAsiaTheme="minorEastAsia" w:hAnsi="GHEA Grapalat"/>
              </w:rPr>
              <w:t xml:space="preserve">) </w:t>
            </w:r>
            <w:proofErr w:type="spellStart"/>
            <w:r w:rsidRPr="0028358E">
              <w:rPr>
                <w:rFonts w:ascii="GHEA Grapalat" w:eastAsiaTheme="minorEastAsia" w:hAnsi="GHEA Grapalat"/>
              </w:rPr>
              <w:t>լիցենզավորման</w:t>
            </w:r>
            <w:proofErr w:type="spellEnd"/>
            <w:r w:rsidRPr="0028358E">
              <w:rPr>
                <w:rFonts w:ascii="GHEA Grapalat" w:eastAsiaTheme="minorEastAsia" w:hAnsi="GHEA Grapalat"/>
              </w:rPr>
              <w:t xml:space="preserve"> </w:t>
            </w:r>
            <w:proofErr w:type="spellStart"/>
            <w:r w:rsidRPr="0028358E">
              <w:rPr>
                <w:rFonts w:ascii="GHEA Grapalat" w:eastAsiaTheme="minorEastAsia" w:hAnsi="GHEA Grapalat"/>
              </w:rPr>
              <w:t>վարչության</w:t>
            </w:r>
            <w:proofErr w:type="spellEnd"/>
            <w:r w:rsidRPr="0028358E">
              <w:rPr>
                <w:rFonts w:ascii="GHEA Grapalat" w:eastAsiaTheme="minorEastAsia" w:hAnsi="GHEA Grapalat"/>
              </w:rPr>
              <w:t xml:space="preserve"> (</w:t>
            </w:r>
            <w:proofErr w:type="spellStart"/>
            <w:r w:rsidRPr="0028358E">
              <w:rPr>
                <w:rFonts w:ascii="GHEA Grapalat" w:eastAsiaTheme="minorEastAsia" w:hAnsi="GHEA Grapalat"/>
              </w:rPr>
              <w:t>այսուհետ</w:t>
            </w:r>
            <w:proofErr w:type="spellEnd"/>
            <w:r w:rsidRPr="0028358E">
              <w:rPr>
                <w:rFonts w:ascii="GHEA Grapalat" w:eastAsiaTheme="minorEastAsia" w:hAnsi="GHEA Grapalat"/>
              </w:rPr>
              <w:t xml:space="preserve">` </w:t>
            </w:r>
            <w:proofErr w:type="spellStart"/>
            <w:r w:rsidRPr="0028358E">
              <w:rPr>
                <w:rFonts w:ascii="GHEA Grapalat" w:eastAsiaTheme="minorEastAsia" w:hAnsi="GHEA Grapalat"/>
              </w:rPr>
              <w:t>Վարչություն</w:t>
            </w:r>
            <w:proofErr w:type="spellEnd"/>
            <w:r w:rsidRPr="0028358E">
              <w:rPr>
                <w:rFonts w:ascii="GHEA Grapalat" w:eastAsiaTheme="minorEastAsia" w:hAnsi="GHEA Grapalat"/>
              </w:rPr>
              <w:t xml:space="preserve">) </w:t>
            </w:r>
            <w:proofErr w:type="spellStart"/>
            <w:r w:rsidRPr="0028358E">
              <w:rPr>
                <w:rFonts w:ascii="GHEA Grapalat" w:eastAsiaTheme="minorEastAsia" w:hAnsi="GHEA Grapalat"/>
              </w:rPr>
              <w:t>գլխավոր</w:t>
            </w:r>
            <w:proofErr w:type="spellEnd"/>
            <w:r w:rsidRPr="0028358E">
              <w:rPr>
                <w:rFonts w:ascii="GHEA Grapalat" w:eastAsiaTheme="minorEastAsia" w:hAnsi="GHEA Grapalat"/>
              </w:rPr>
              <w:t xml:space="preserve"> </w:t>
            </w:r>
            <w:proofErr w:type="spellStart"/>
            <w:r w:rsidRPr="0028358E">
              <w:rPr>
                <w:rFonts w:ascii="GHEA Grapalat" w:eastAsiaTheme="minorEastAsia" w:hAnsi="GHEA Grapalat"/>
              </w:rPr>
              <w:t>մասնագետ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 (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ծածկագիրը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` 65-27.2.1-Մ2-3) </w:t>
            </w:r>
          </w:p>
          <w:p w:rsidR="0028358E" w:rsidRPr="0028358E" w:rsidRDefault="0028358E" w:rsidP="0028358E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28358E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1.2  Ենթակա և հաշվետու է </w:t>
            </w:r>
          </w:p>
          <w:p w:rsidR="0028358E" w:rsidRPr="0028358E" w:rsidRDefault="0028358E" w:rsidP="0028358E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Վարչության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գլխավոր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մասնագետն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անմիջական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ենթակա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 և 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հաշվետու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 է 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Վարչության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պետին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>:</w:t>
            </w:r>
          </w:p>
          <w:p w:rsidR="0028358E" w:rsidRPr="0028358E" w:rsidRDefault="0028358E" w:rsidP="0028358E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r w:rsidRPr="0028358E">
              <w:rPr>
                <w:rFonts w:ascii="GHEA Grapalat" w:eastAsia="Times New Roman" w:hAnsi="GHEA Grapalat" w:cs="Arial"/>
                <w:b/>
                <w:lang w:val="hy-AM" w:eastAsia="ru-RU"/>
              </w:rPr>
              <w:t>1.</w:t>
            </w:r>
            <w:r w:rsidRPr="0028358E">
              <w:rPr>
                <w:rFonts w:ascii="GHEA Grapalat" w:eastAsia="Times New Roman" w:hAnsi="GHEA Grapalat" w:cs="Arial"/>
                <w:b/>
                <w:lang w:eastAsia="ru-RU"/>
              </w:rPr>
              <w:t xml:space="preserve">3 </w:t>
            </w:r>
            <w:proofErr w:type="spellStart"/>
            <w:r w:rsidRPr="0028358E">
              <w:rPr>
                <w:rFonts w:ascii="GHEA Grapalat" w:eastAsiaTheme="minorEastAsia" w:hAnsi="GHEA Grapalat" w:cs="Arial"/>
                <w:b/>
              </w:rPr>
              <w:t>Փոխարինող</w:t>
            </w:r>
            <w:proofErr w:type="spellEnd"/>
            <w:r w:rsidRPr="0028358E">
              <w:rPr>
                <w:rFonts w:ascii="GHEA Grapalat" w:eastAsiaTheme="minorEastAsia" w:hAnsi="GHEA Grapalat" w:cs="Arial"/>
                <w:b/>
              </w:rPr>
              <w:t xml:space="preserve"> </w:t>
            </w:r>
            <w:proofErr w:type="spellStart"/>
            <w:r w:rsidRPr="0028358E">
              <w:rPr>
                <w:rFonts w:ascii="GHEA Grapalat" w:eastAsiaTheme="minorEastAsia" w:hAnsi="GHEA Grapalat" w:cs="Arial"/>
                <w:b/>
              </w:rPr>
              <w:t>պաշտոնի</w:t>
            </w:r>
            <w:proofErr w:type="spellEnd"/>
            <w:r w:rsidRPr="0028358E">
              <w:rPr>
                <w:rFonts w:ascii="GHEA Grapalat" w:eastAsiaTheme="minorEastAsia" w:hAnsi="GHEA Grapalat" w:cs="Arial"/>
                <w:b/>
              </w:rPr>
              <w:t xml:space="preserve"> </w:t>
            </w:r>
            <w:proofErr w:type="spellStart"/>
            <w:r w:rsidRPr="0028358E">
              <w:rPr>
                <w:rFonts w:ascii="GHEA Grapalat" w:eastAsiaTheme="minorEastAsia" w:hAnsi="GHEA Grapalat" w:cs="Arial"/>
                <w:b/>
              </w:rPr>
              <w:t>կամ</w:t>
            </w:r>
            <w:proofErr w:type="spellEnd"/>
            <w:r w:rsidRPr="0028358E">
              <w:rPr>
                <w:rFonts w:ascii="GHEA Grapalat" w:eastAsiaTheme="minorEastAsia" w:hAnsi="GHEA Grapalat" w:cs="Arial"/>
                <w:b/>
              </w:rPr>
              <w:t xml:space="preserve"> </w:t>
            </w:r>
            <w:proofErr w:type="spellStart"/>
            <w:r w:rsidRPr="0028358E">
              <w:rPr>
                <w:rFonts w:ascii="GHEA Grapalat" w:eastAsiaTheme="minorEastAsia" w:hAnsi="GHEA Grapalat" w:cs="Arial"/>
                <w:b/>
              </w:rPr>
              <w:t>պաշտոնների</w:t>
            </w:r>
            <w:proofErr w:type="spellEnd"/>
            <w:r w:rsidRPr="0028358E">
              <w:rPr>
                <w:rFonts w:ascii="GHEA Grapalat" w:eastAsiaTheme="minorEastAsia" w:hAnsi="GHEA Grapalat" w:cs="Arial"/>
                <w:b/>
              </w:rPr>
              <w:t xml:space="preserve"> </w:t>
            </w:r>
            <w:proofErr w:type="spellStart"/>
            <w:r w:rsidRPr="0028358E">
              <w:rPr>
                <w:rFonts w:ascii="GHEA Grapalat" w:eastAsiaTheme="minorEastAsia" w:hAnsi="GHEA Grapalat" w:cs="Arial"/>
                <w:b/>
              </w:rPr>
              <w:t>անվանումները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</w:p>
          <w:p w:rsidR="0028358E" w:rsidRPr="0028358E" w:rsidRDefault="0028358E" w:rsidP="0028358E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Վարչության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գլխավոր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մասնագետի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բացակայության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դեպքում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նրան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փոխարինում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 է 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Վարչության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գլխավոր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խորհրդատուն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կամ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Վարչության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գլխավոր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վերլուծաբանը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կամ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Վարչության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ավագ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մասնագետներից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մեկը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>:</w:t>
            </w:r>
          </w:p>
          <w:p w:rsidR="0028358E" w:rsidRPr="0028358E" w:rsidRDefault="0028358E" w:rsidP="0028358E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b/>
                <w:lang w:eastAsia="ru-RU"/>
              </w:rPr>
            </w:pPr>
            <w:r w:rsidRPr="0028358E">
              <w:rPr>
                <w:rFonts w:ascii="GHEA Grapalat" w:eastAsia="Times New Roman" w:hAnsi="GHEA Grapalat" w:cs="Arial"/>
                <w:b/>
                <w:lang w:eastAsia="ru-RU"/>
              </w:rPr>
              <w:t xml:space="preserve">1.4 </w:t>
            </w:r>
            <w:proofErr w:type="spellStart"/>
            <w:r w:rsidRPr="0028358E">
              <w:rPr>
                <w:rFonts w:ascii="GHEA Grapalat" w:eastAsia="Times New Roman" w:hAnsi="GHEA Grapalat" w:cs="Arial"/>
                <w:b/>
                <w:lang w:eastAsia="ru-RU"/>
              </w:rPr>
              <w:t>Աշխատավայրը</w:t>
            </w:r>
            <w:proofErr w:type="spellEnd"/>
          </w:p>
          <w:p w:rsidR="0028358E" w:rsidRPr="0028358E" w:rsidRDefault="0028358E" w:rsidP="0028358E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i/>
                <w:sz w:val="24"/>
                <w:szCs w:val="24"/>
                <w:lang w:val="hy-AM" w:eastAsia="ru-RU"/>
              </w:rPr>
            </w:pP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Հայաստան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, 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ք.Երևան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, 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Կենտրոն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վարչական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շրջան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, 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Հանրապետության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Հրապարակ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, 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Կառավարական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Arial"/>
                <w:lang w:eastAsia="ru-RU"/>
              </w:rPr>
              <w:t>տուն</w:t>
            </w:r>
            <w:proofErr w:type="spellEnd"/>
            <w:r w:rsidRPr="0028358E">
              <w:rPr>
                <w:rFonts w:ascii="GHEA Grapalat" w:eastAsia="Times New Roman" w:hAnsi="GHEA Grapalat" w:cs="Arial"/>
                <w:lang w:eastAsia="ru-RU"/>
              </w:rPr>
              <w:t xml:space="preserve"> 3:</w:t>
            </w:r>
          </w:p>
        </w:tc>
      </w:tr>
      <w:tr w:rsidR="0028358E" w:rsidRPr="0028358E" w:rsidTr="0028358E">
        <w:tc>
          <w:tcPr>
            <w:tcW w:w="11178" w:type="dxa"/>
            <w:shd w:val="clear" w:color="auto" w:fill="auto"/>
          </w:tcPr>
          <w:p w:rsidR="0028358E" w:rsidRPr="0028358E" w:rsidRDefault="0028358E" w:rsidP="0028358E">
            <w:pPr>
              <w:spacing w:after="0" w:line="360" w:lineRule="auto"/>
              <w:ind w:left="1080"/>
              <w:contextualSpacing/>
              <w:jc w:val="center"/>
              <w:rPr>
                <w:rFonts w:ascii="GHEA Grapalat" w:eastAsia="Calibri" w:hAnsi="GHEA Grapalat" w:cs="Sylfaen"/>
                <w:b/>
                <w:lang w:val="ru-RU" w:eastAsia="ru-RU"/>
              </w:rPr>
            </w:pPr>
            <w:r w:rsidRPr="0028358E">
              <w:rPr>
                <w:rFonts w:ascii="GHEA Grapalat" w:eastAsia="Calibri" w:hAnsi="GHEA Grapalat" w:cs="Sylfaen"/>
                <w:b/>
                <w:lang w:val="ru-RU" w:eastAsia="ru-RU"/>
              </w:rPr>
              <w:t>2.Պաշտոնի բնութագիր</w:t>
            </w:r>
          </w:p>
          <w:p w:rsidR="0028358E" w:rsidRPr="0028358E" w:rsidRDefault="0028358E" w:rsidP="0028358E">
            <w:pPr>
              <w:numPr>
                <w:ilvl w:val="1"/>
                <w:numId w:val="26"/>
              </w:numPr>
              <w:spacing w:after="0" w:line="240" w:lineRule="auto"/>
              <w:contextualSpacing/>
              <w:rPr>
                <w:rFonts w:ascii="GHEA Grapalat" w:eastAsia="Calibri" w:hAnsi="GHEA Grapalat" w:cs="Sylfaen"/>
                <w:b/>
                <w:lang w:val="ru-RU" w:eastAsia="ru-RU"/>
              </w:rPr>
            </w:pPr>
            <w:r w:rsidRPr="0028358E">
              <w:rPr>
                <w:rFonts w:ascii="GHEA Grapalat" w:eastAsia="Calibri" w:hAnsi="GHEA Grapalat" w:cs="Sylfaen"/>
                <w:b/>
                <w:lang w:val="ru-RU" w:eastAsia="ru-RU"/>
              </w:rPr>
              <w:t xml:space="preserve">Աշխատանքի բնույթը, իրավունքները, պարտականությունները </w:t>
            </w:r>
          </w:p>
          <w:p w:rsidR="0028358E" w:rsidRPr="0028358E" w:rsidRDefault="0028358E" w:rsidP="0028358E">
            <w:pPr>
              <w:numPr>
                <w:ilvl w:val="0"/>
                <w:numId w:val="31"/>
              </w:numPr>
              <w:tabs>
                <w:tab w:val="left" w:pos="-90"/>
                <w:tab w:val="left" w:pos="630"/>
              </w:tabs>
              <w:spacing w:after="0" w:line="240" w:lineRule="auto"/>
              <w:ind w:left="0" w:firstLine="360"/>
              <w:contextualSpacing/>
              <w:jc w:val="both"/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</w:pP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Ուսումնասիրում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է</w:t>
            </w:r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լ</w:t>
            </w:r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>իցենզավորման</w:t>
            </w:r>
            <w:r w:rsidRPr="0028358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>նպատակով ներկայացված փաստաթղթեր</w:t>
            </w:r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ը</w:t>
            </w:r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>:</w:t>
            </w:r>
          </w:p>
          <w:p w:rsidR="0028358E" w:rsidRPr="0028358E" w:rsidRDefault="0028358E" w:rsidP="0028358E">
            <w:pPr>
              <w:numPr>
                <w:ilvl w:val="0"/>
                <w:numId w:val="31"/>
              </w:numPr>
              <w:tabs>
                <w:tab w:val="left" w:pos="630"/>
              </w:tabs>
              <w:spacing w:after="0" w:line="240" w:lineRule="auto"/>
              <w:ind w:left="0" w:firstLine="360"/>
              <w:jc w:val="both"/>
              <w:rPr>
                <w:rFonts w:ascii="GHEA Grapalat" w:eastAsia="Calibri" w:hAnsi="GHEA Grapalat" w:cs="Sylfaen"/>
                <w:color w:val="000000"/>
                <w:lang w:val="ru-RU"/>
              </w:rPr>
            </w:pPr>
            <w:proofErr w:type="spellStart"/>
            <w:r w:rsidRPr="0028358E">
              <w:rPr>
                <w:rFonts w:ascii="GHEA Grapalat" w:eastAsia="Calibri" w:hAnsi="GHEA Grapalat" w:cs="Sylfaen"/>
                <w:color w:val="000000"/>
              </w:rPr>
              <w:t>Իրականացնում</w:t>
            </w:r>
            <w:proofErr w:type="spellEnd"/>
            <w:r w:rsidRPr="0028358E">
              <w:rPr>
                <w:rFonts w:ascii="GHEA Grapalat" w:eastAsia="Calibri" w:hAnsi="GHEA Grapalat" w:cs="Sylfaen"/>
                <w:color w:val="000000"/>
                <w:lang w:val="ru-RU"/>
              </w:rPr>
              <w:t xml:space="preserve"> </w:t>
            </w:r>
            <w:r w:rsidRPr="0028358E">
              <w:rPr>
                <w:rFonts w:ascii="GHEA Grapalat" w:eastAsia="Calibri" w:hAnsi="GHEA Grapalat" w:cs="Sylfaen"/>
                <w:color w:val="000000"/>
              </w:rPr>
              <w:t>է</w:t>
            </w:r>
            <w:r w:rsidRPr="0028358E">
              <w:rPr>
                <w:rFonts w:ascii="GHEA Grapalat" w:eastAsia="Calibri" w:hAnsi="GHEA Grapalat" w:cs="Sylfaen"/>
                <w:color w:val="000000"/>
                <w:lang w:val="ru-RU"/>
              </w:rPr>
              <w:t xml:space="preserve"> </w:t>
            </w:r>
            <w:proofErr w:type="spellStart"/>
            <w:r w:rsidRPr="0028358E">
              <w:rPr>
                <w:rFonts w:ascii="GHEA Grapalat" w:eastAsia="Calibri" w:hAnsi="GHEA Grapalat" w:cs="Sylfaen"/>
                <w:color w:val="000000"/>
              </w:rPr>
              <w:t>քաղաքաշինության</w:t>
            </w:r>
            <w:proofErr w:type="spellEnd"/>
            <w:r w:rsidRPr="0028358E">
              <w:rPr>
                <w:rFonts w:ascii="GHEA Grapalat" w:eastAsia="Calibri" w:hAnsi="GHEA Grapalat" w:cs="Sylfaen"/>
                <w:color w:val="000000"/>
                <w:lang w:val="ru-RU"/>
              </w:rPr>
              <w:t xml:space="preserve"> </w:t>
            </w:r>
            <w:proofErr w:type="spellStart"/>
            <w:r w:rsidRPr="0028358E">
              <w:rPr>
                <w:rFonts w:ascii="GHEA Grapalat" w:eastAsia="Calibri" w:hAnsi="GHEA Grapalat" w:cs="Sylfaen"/>
                <w:color w:val="000000"/>
              </w:rPr>
              <w:t>բնագավառում</w:t>
            </w:r>
            <w:proofErr w:type="spellEnd"/>
            <w:r w:rsidRPr="0028358E">
              <w:rPr>
                <w:rFonts w:ascii="GHEA Grapalat" w:eastAsia="Calibri" w:hAnsi="GHEA Grapalat" w:cs="Sylfaen"/>
                <w:color w:val="000000"/>
                <w:lang w:val="ru-RU"/>
              </w:rPr>
              <w:t xml:space="preserve"> </w:t>
            </w:r>
            <w:proofErr w:type="spellStart"/>
            <w:r w:rsidRPr="0028358E">
              <w:rPr>
                <w:rFonts w:ascii="GHEA Grapalat" w:eastAsia="Calibri" w:hAnsi="GHEA Grapalat" w:cs="Sylfaen"/>
                <w:color w:val="000000"/>
              </w:rPr>
              <w:t>լիցենզավորող</w:t>
            </w:r>
            <w:proofErr w:type="spellEnd"/>
            <w:r w:rsidRPr="0028358E">
              <w:rPr>
                <w:rFonts w:ascii="GHEA Grapalat" w:eastAsia="Calibri" w:hAnsi="GHEA Grapalat" w:cs="Sylfaen"/>
                <w:color w:val="000000"/>
                <w:lang w:val="ru-RU"/>
              </w:rPr>
              <w:t xml:space="preserve"> </w:t>
            </w:r>
            <w:proofErr w:type="spellStart"/>
            <w:r w:rsidRPr="0028358E">
              <w:rPr>
                <w:rFonts w:ascii="GHEA Grapalat" w:eastAsia="Calibri" w:hAnsi="GHEA Grapalat" w:cs="Sylfaen"/>
                <w:color w:val="000000"/>
              </w:rPr>
              <w:t>հանձնաժողովի</w:t>
            </w:r>
            <w:proofErr w:type="spellEnd"/>
            <w:r w:rsidRPr="0028358E">
              <w:rPr>
                <w:rFonts w:ascii="GHEA Grapalat" w:eastAsia="Calibri" w:hAnsi="GHEA Grapalat" w:cs="Sylfaen"/>
                <w:color w:val="000000"/>
                <w:lang w:val="ru-RU"/>
              </w:rPr>
              <w:t xml:space="preserve"> </w:t>
            </w:r>
            <w:proofErr w:type="spellStart"/>
            <w:r w:rsidRPr="0028358E">
              <w:rPr>
                <w:rFonts w:ascii="GHEA Grapalat" w:eastAsia="Calibri" w:hAnsi="GHEA Grapalat" w:cs="Times New Roman"/>
                <w:color w:val="000000"/>
              </w:rPr>
              <w:t>աշխատանքները</w:t>
            </w:r>
            <w:proofErr w:type="spellEnd"/>
            <w:r w:rsidRPr="0028358E">
              <w:rPr>
                <w:rFonts w:ascii="GHEA Grapalat" w:eastAsia="Calibri" w:hAnsi="GHEA Grapalat" w:cs="Sylfaen"/>
                <w:color w:val="000000"/>
                <w:lang w:val="ru-RU"/>
              </w:rPr>
              <w:t xml:space="preserve">: </w:t>
            </w:r>
            <w:proofErr w:type="spellStart"/>
            <w:r w:rsidRPr="0028358E">
              <w:rPr>
                <w:rFonts w:ascii="GHEA Grapalat" w:eastAsia="Calibri" w:hAnsi="GHEA Grapalat" w:cs="Sylfaen"/>
                <w:color w:val="000000"/>
              </w:rPr>
              <w:t>Լիցենզավորող</w:t>
            </w:r>
            <w:proofErr w:type="spellEnd"/>
            <w:r w:rsidRPr="0028358E">
              <w:rPr>
                <w:rFonts w:ascii="GHEA Grapalat" w:eastAsia="Calibri" w:hAnsi="GHEA Grapalat" w:cs="Sylfaen"/>
                <w:color w:val="000000"/>
                <w:lang w:val="ru-RU"/>
              </w:rPr>
              <w:t xml:space="preserve"> </w:t>
            </w:r>
            <w:proofErr w:type="spellStart"/>
            <w:r w:rsidRPr="0028358E">
              <w:rPr>
                <w:rFonts w:ascii="GHEA Grapalat" w:eastAsia="Calibri" w:hAnsi="GHEA Grapalat" w:cs="Sylfaen"/>
                <w:color w:val="000000"/>
              </w:rPr>
              <w:t>հանձնաժողովի</w:t>
            </w:r>
            <w:proofErr w:type="spellEnd"/>
            <w:r w:rsidRPr="0028358E">
              <w:rPr>
                <w:rFonts w:ascii="GHEA Grapalat" w:eastAsia="Calibri" w:hAnsi="GHEA Grapalat" w:cs="Sylfaen"/>
                <w:color w:val="000000"/>
                <w:lang w:val="ru-RU"/>
              </w:rPr>
              <w:t xml:space="preserve"> </w:t>
            </w:r>
            <w:proofErr w:type="spellStart"/>
            <w:r w:rsidRPr="0028358E">
              <w:rPr>
                <w:rFonts w:ascii="GHEA Grapalat" w:eastAsia="Calibri" w:hAnsi="GHEA Grapalat" w:cs="Sylfaen"/>
                <w:color w:val="000000"/>
              </w:rPr>
              <w:t>նիստերին</w:t>
            </w:r>
            <w:proofErr w:type="spellEnd"/>
            <w:r w:rsidRPr="0028358E">
              <w:rPr>
                <w:rFonts w:ascii="GHEA Grapalat" w:eastAsia="Calibri" w:hAnsi="GHEA Grapalat" w:cs="Sylfaen"/>
                <w:color w:val="000000"/>
                <w:lang w:val="ru-RU"/>
              </w:rPr>
              <w:t xml:space="preserve"> </w:t>
            </w:r>
            <w:proofErr w:type="spellStart"/>
            <w:r w:rsidRPr="0028358E">
              <w:rPr>
                <w:rFonts w:ascii="GHEA Grapalat" w:eastAsia="Calibri" w:hAnsi="GHEA Grapalat" w:cs="Sylfaen"/>
                <w:color w:val="000000"/>
              </w:rPr>
              <w:t>ներկայացնում</w:t>
            </w:r>
            <w:proofErr w:type="spellEnd"/>
            <w:r w:rsidRPr="0028358E">
              <w:rPr>
                <w:rFonts w:ascii="GHEA Grapalat" w:eastAsia="Calibri" w:hAnsi="GHEA Grapalat" w:cs="Sylfaen"/>
                <w:color w:val="000000"/>
                <w:lang w:val="ru-RU"/>
              </w:rPr>
              <w:t xml:space="preserve"> </w:t>
            </w:r>
            <w:r w:rsidRPr="0028358E">
              <w:rPr>
                <w:rFonts w:ascii="GHEA Grapalat" w:eastAsia="Calibri" w:hAnsi="GHEA Grapalat" w:cs="Sylfaen"/>
                <w:color w:val="000000"/>
              </w:rPr>
              <w:t>է</w:t>
            </w:r>
            <w:r w:rsidRPr="0028358E">
              <w:rPr>
                <w:rFonts w:ascii="GHEA Grapalat" w:eastAsia="Calibri" w:hAnsi="GHEA Grapalat" w:cs="Sylfaen"/>
                <w:color w:val="000000"/>
                <w:lang w:val="ru-RU"/>
              </w:rPr>
              <w:t xml:space="preserve"> </w:t>
            </w:r>
            <w:proofErr w:type="spellStart"/>
            <w:r w:rsidRPr="0028358E">
              <w:rPr>
                <w:rFonts w:ascii="GHEA Grapalat" w:eastAsia="Calibri" w:hAnsi="GHEA Grapalat" w:cs="Sylfaen"/>
                <w:color w:val="000000"/>
              </w:rPr>
              <w:t>լիցենզավորվող</w:t>
            </w:r>
            <w:proofErr w:type="spellEnd"/>
            <w:r w:rsidRPr="0028358E">
              <w:rPr>
                <w:rFonts w:ascii="GHEA Grapalat" w:eastAsia="Calibri" w:hAnsi="GHEA Grapalat" w:cs="Sylfaen"/>
                <w:color w:val="000000"/>
                <w:lang w:val="ru-RU"/>
              </w:rPr>
              <w:t xml:space="preserve"> </w:t>
            </w:r>
            <w:proofErr w:type="spellStart"/>
            <w:r w:rsidRPr="0028358E">
              <w:rPr>
                <w:rFonts w:ascii="GHEA Grapalat" w:eastAsia="Calibri" w:hAnsi="GHEA Grapalat" w:cs="Sylfaen"/>
                <w:color w:val="000000"/>
              </w:rPr>
              <w:t>անձանց</w:t>
            </w:r>
            <w:proofErr w:type="spellEnd"/>
            <w:r w:rsidRPr="0028358E">
              <w:rPr>
                <w:rFonts w:ascii="GHEA Grapalat" w:eastAsia="Calibri" w:hAnsi="GHEA Grapalat" w:cs="Sylfaen"/>
                <w:color w:val="000000"/>
                <w:lang w:val="ru-RU"/>
              </w:rPr>
              <w:t xml:space="preserve"> </w:t>
            </w:r>
            <w:proofErr w:type="spellStart"/>
            <w:r w:rsidRPr="0028358E">
              <w:rPr>
                <w:rFonts w:ascii="GHEA Grapalat" w:eastAsia="Calibri" w:hAnsi="GHEA Grapalat" w:cs="Sylfaen"/>
                <w:color w:val="000000"/>
              </w:rPr>
              <w:t>վերաբերյալ</w:t>
            </w:r>
            <w:proofErr w:type="spellEnd"/>
            <w:r w:rsidRPr="0028358E">
              <w:rPr>
                <w:rFonts w:ascii="GHEA Grapalat" w:eastAsia="Calibri" w:hAnsi="GHEA Grapalat" w:cs="Sylfaen"/>
                <w:color w:val="000000"/>
                <w:lang w:val="ru-RU"/>
              </w:rPr>
              <w:t xml:space="preserve"> </w:t>
            </w:r>
            <w:proofErr w:type="spellStart"/>
            <w:r w:rsidRPr="0028358E">
              <w:rPr>
                <w:rFonts w:ascii="GHEA Grapalat" w:eastAsia="Calibri" w:hAnsi="GHEA Grapalat" w:cs="Sylfaen"/>
                <w:color w:val="000000"/>
              </w:rPr>
              <w:t>եզրակացություն</w:t>
            </w:r>
            <w:proofErr w:type="spellEnd"/>
            <w:r w:rsidRPr="0028358E">
              <w:rPr>
                <w:rFonts w:ascii="GHEA Grapalat" w:eastAsia="Calibri" w:hAnsi="GHEA Grapalat" w:cs="Sylfaen"/>
                <w:color w:val="000000"/>
                <w:lang w:val="ru-RU"/>
              </w:rPr>
              <w:t>:</w:t>
            </w:r>
          </w:p>
          <w:p w:rsidR="0028358E" w:rsidRPr="0028358E" w:rsidRDefault="0028358E" w:rsidP="0028358E">
            <w:pPr>
              <w:numPr>
                <w:ilvl w:val="0"/>
                <w:numId w:val="31"/>
              </w:numPr>
              <w:tabs>
                <w:tab w:val="left" w:pos="-90"/>
                <w:tab w:val="left" w:pos="630"/>
              </w:tabs>
              <w:spacing w:after="0" w:line="240" w:lineRule="auto"/>
              <w:ind w:left="0" w:firstLine="360"/>
              <w:contextualSpacing/>
              <w:jc w:val="both"/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</w:pP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Իրականացնում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է</w:t>
            </w:r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լ</w:t>
            </w:r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>իցենզիաների տրամադրման</w:t>
            </w:r>
            <w:r w:rsidRPr="0028358E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 xml:space="preserve">, </w:t>
            </w:r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>վերաձևակերպման</w:t>
            </w:r>
            <w:r w:rsidRPr="0028358E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 xml:space="preserve">, </w:t>
            </w:r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>կրկնօրինակի տրամադրման</w:t>
            </w:r>
            <w:r w:rsidRPr="0028358E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 xml:space="preserve">, </w:t>
            </w:r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գործողության կասեցման կամ դադարեցման վերաբերյալ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իրավական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ակտերի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նախագծերի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նախապատրաստումը</w:t>
            </w:r>
            <w:proofErr w:type="spellEnd"/>
            <w:r w:rsidRPr="0028358E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և եռօրյա ժամկետում հրամանների պատճենները հրապարակման համար </w:t>
            </w:r>
            <w:proofErr w:type="spellStart"/>
            <w:proofErr w:type="gram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ներկայացնում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 գերատեսչական</w:t>
            </w:r>
            <w:proofErr w:type="gram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նորմատիվ ակտերը հրապարակող մարմին՝ ՀՀ արդարադատության նախարարությ</w:t>
            </w:r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ա</w:t>
            </w:r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>ն</w:t>
            </w:r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ը</w:t>
            </w:r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>:</w:t>
            </w:r>
          </w:p>
          <w:p w:rsidR="0028358E" w:rsidRPr="0028358E" w:rsidRDefault="0028358E" w:rsidP="0028358E">
            <w:pPr>
              <w:numPr>
                <w:ilvl w:val="0"/>
                <w:numId w:val="31"/>
              </w:numPr>
              <w:tabs>
                <w:tab w:val="left" w:pos="-90"/>
              </w:tabs>
              <w:spacing w:after="0" w:line="240" w:lineRule="auto"/>
              <w:ind w:left="0" w:firstLine="360"/>
              <w:contextualSpacing/>
              <w:jc w:val="both"/>
              <w:rPr>
                <w:rFonts w:ascii="GHEA Grapalat" w:eastAsia="Times New Roman" w:hAnsi="GHEA Grapalat" w:cs="Times New Roman"/>
                <w:lang w:val="ru-RU" w:eastAsia="ru-RU"/>
              </w:rPr>
            </w:pP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Մասնակցում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է</w:t>
            </w:r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լ</w:t>
            </w:r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իցենզավորված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իրավաբանական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անձանց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վերաբերյալ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 համակարգչային</w:t>
            </w:r>
            <w:proofErr w:type="gram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տվյալների բանկի ստեղծման աշխատանքներ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ին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>:</w:t>
            </w:r>
          </w:p>
          <w:p w:rsidR="0028358E" w:rsidRPr="0028358E" w:rsidRDefault="0028358E" w:rsidP="0028358E">
            <w:pPr>
              <w:numPr>
                <w:ilvl w:val="0"/>
                <w:numId w:val="31"/>
              </w:numPr>
              <w:tabs>
                <w:tab w:val="left" w:pos="-90"/>
              </w:tabs>
              <w:spacing w:after="0" w:line="240" w:lineRule="auto"/>
              <w:ind w:left="0" w:firstLine="360"/>
              <w:contextualSpacing/>
              <w:jc w:val="both"/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</w:pP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Իրականացնում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է</w:t>
            </w:r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լիցենզիաների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վարման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և</w:t>
            </w:r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յուրաքանչյուր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լիցենզավորված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անձի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համար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անհատական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գործի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կազմման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աշխատանքներ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, </w:t>
            </w:r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լ</w:t>
            </w:r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իցենզավորված անձանց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տրամադրում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է</w:t>
            </w:r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ոլորտի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գործունեության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իրականացման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համար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պարտադիր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պահանջներ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և</w:t>
            </w:r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պայմաններ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սահմանող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իրավական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ակտերի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և</w:t>
            </w:r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հաշվետվության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ձևերի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վերաբերյալ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տեղեկատվությ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ուն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>:</w:t>
            </w:r>
          </w:p>
          <w:p w:rsidR="0028358E" w:rsidRPr="0028358E" w:rsidRDefault="0028358E" w:rsidP="0028358E">
            <w:pPr>
              <w:numPr>
                <w:ilvl w:val="0"/>
                <w:numId w:val="31"/>
              </w:numPr>
              <w:tabs>
                <w:tab w:val="left" w:pos="-90"/>
              </w:tabs>
              <w:spacing w:after="0" w:line="240" w:lineRule="auto"/>
              <w:ind w:left="0" w:firstLine="360"/>
              <w:contextualSpacing/>
              <w:jc w:val="both"/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</w:pP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Պատասխանում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է</w:t>
            </w:r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Վարչությունում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ստացված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պաշտոնական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գրություններին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,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քաղաքացիների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դիմումներին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 xml:space="preserve">, </w:t>
            </w:r>
            <w:proofErr w:type="spellStart"/>
            <w:r w:rsidRPr="0028358E">
              <w:rPr>
                <w:rFonts w:ascii="GHEA Grapalat" w:eastAsia="Times New Roman" w:hAnsi="GHEA Grapalat" w:cs="Sylfaen"/>
                <w:color w:val="000000"/>
                <w:lang w:eastAsia="ru-RU"/>
              </w:rPr>
              <w:t>հարցումներին</w:t>
            </w:r>
            <w:proofErr w:type="spellEnd"/>
            <w:r w:rsidRPr="0028358E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>:</w:t>
            </w:r>
          </w:p>
          <w:p w:rsidR="0028358E" w:rsidRPr="0028358E" w:rsidRDefault="0028358E" w:rsidP="0028358E">
            <w:pPr>
              <w:tabs>
                <w:tab w:val="left" w:pos="-90"/>
              </w:tabs>
              <w:spacing w:after="0" w:line="240" w:lineRule="auto"/>
              <w:ind w:firstLine="360"/>
              <w:jc w:val="both"/>
              <w:rPr>
                <w:rFonts w:ascii="GHEA Grapalat" w:eastAsia="Calibri" w:hAnsi="GHEA Grapalat" w:cs="Sylfaen"/>
                <w:b/>
                <w:lang w:val="ru-RU"/>
              </w:rPr>
            </w:pPr>
          </w:p>
          <w:p w:rsidR="0028358E" w:rsidRPr="0028358E" w:rsidRDefault="0028358E" w:rsidP="0028358E">
            <w:pPr>
              <w:tabs>
                <w:tab w:val="left" w:pos="5745"/>
              </w:tabs>
              <w:spacing w:after="0" w:line="240" w:lineRule="auto"/>
              <w:jc w:val="both"/>
              <w:rPr>
                <w:rFonts w:ascii="GHEA Grapalat" w:eastAsia="Calibri" w:hAnsi="GHEA Grapalat" w:cs="Sylfaen"/>
                <w:b/>
                <w:lang w:val="ru-RU" w:eastAsia="ru-RU"/>
              </w:rPr>
            </w:pPr>
            <w:r w:rsidRPr="0028358E">
              <w:rPr>
                <w:rFonts w:ascii="GHEA Grapalat" w:eastAsia="Calibri" w:hAnsi="GHEA Grapalat" w:cs="Sylfaen"/>
                <w:b/>
                <w:lang w:val="ru-RU" w:eastAsia="ru-RU"/>
              </w:rPr>
              <w:t>Իրավունքները`</w:t>
            </w:r>
          </w:p>
          <w:p w:rsidR="0028358E" w:rsidRPr="0028358E" w:rsidRDefault="0028358E" w:rsidP="0028358E">
            <w:pPr>
              <w:numPr>
                <w:ilvl w:val="0"/>
                <w:numId w:val="34"/>
              </w:numPr>
              <w:tabs>
                <w:tab w:val="left" w:pos="-90"/>
              </w:tabs>
              <w:spacing w:after="0" w:line="240" w:lineRule="auto"/>
              <w:ind w:left="0" w:firstLine="360"/>
              <w:contextualSpacing/>
              <w:jc w:val="both"/>
              <w:rPr>
                <w:rFonts w:ascii="GHEA Grapalat" w:eastAsia="Calibri" w:hAnsi="GHEA Grapalat" w:cs="Sylfaen"/>
                <w:lang w:eastAsia="ru-RU"/>
              </w:rPr>
            </w:pPr>
            <w:proofErr w:type="spellStart"/>
            <w:r w:rsidRPr="0028358E">
              <w:rPr>
                <w:rFonts w:ascii="GHEA Grapalat" w:eastAsia="Times New Roman" w:hAnsi="GHEA Grapalat" w:cs="Sylfaen"/>
                <w:lang w:eastAsia="ru-RU"/>
              </w:rPr>
              <w:t>ի</w:t>
            </w:r>
            <w:bookmarkStart w:id="0" w:name="_GoBack"/>
            <w:bookmarkEnd w:id="0"/>
            <w:r w:rsidRPr="0028358E">
              <w:rPr>
                <w:rFonts w:ascii="GHEA Grapalat" w:eastAsia="Times New Roman" w:hAnsi="GHEA Grapalat" w:cs="Sylfaen"/>
                <w:lang w:eastAsia="ru-RU"/>
              </w:rPr>
              <w:t>րականացնել</w:t>
            </w:r>
            <w:proofErr w:type="spellEnd"/>
            <w:r w:rsidRPr="0028358E">
              <w:rPr>
                <w:rFonts w:ascii="GHEA Grapalat" w:eastAsia="Times New Roman" w:hAnsi="GHEA Grapalat" w:cs="Sylfaen"/>
                <w:lang w:eastAsia="ru-RU"/>
              </w:rPr>
              <w:t xml:space="preserve"> ք</w:t>
            </w:r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>աղաքացիների, սուբյեկտների ընդունելությ</w:t>
            </w:r>
            <w:proofErr w:type="spellStart"/>
            <w:r w:rsidRPr="0028358E">
              <w:rPr>
                <w:rFonts w:ascii="GHEA Grapalat" w:eastAsia="Times New Roman" w:hAnsi="GHEA Grapalat" w:cs="Sylfaen"/>
                <w:lang w:eastAsia="ru-RU"/>
              </w:rPr>
              <w:t>ուն</w:t>
            </w:r>
            <w:proofErr w:type="spellEnd"/>
            <w:r w:rsidRPr="0028358E">
              <w:rPr>
                <w:rFonts w:ascii="GHEA Grapalat" w:eastAsia="Times New Roman" w:hAnsi="GHEA Grapalat" w:cs="Sylfaen"/>
                <w:lang w:eastAsia="ru-RU"/>
              </w:rPr>
              <w:t>,</w:t>
            </w:r>
            <w:r w:rsidRPr="0028358E">
              <w:rPr>
                <w:rFonts w:ascii="GHEA Grapalat" w:eastAsia="Calibri" w:hAnsi="GHEA Grapalat" w:cs="Sylfaen"/>
                <w:lang w:val="ru-RU" w:eastAsia="ru-RU"/>
              </w:rPr>
              <w:t xml:space="preserve"> </w:t>
            </w:r>
          </w:p>
          <w:p w:rsidR="0028358E" w:rsidRPr="0028358E" w:rsidRDefault="0028358E" w:rsidP="0028358E">
            <w:pPr>
              <w:numPr>
                <w:ilvl w:val="0"/>
                <w:numId w:val="34"/>
              </w:numPr>
              <w:tabs>
                <w:tab w:val="left" w:pos="-90"/>
              </w:tabs>
              <w:spacing w:after="0" w:line="240" w:lineRule="auto"/>
              <w:ind w:left="0" w:firstLine="360"/>
              <w:contextualSpacing/>
              <w:jc w:val="both"/>
              <w:rPr>
                <w:rFonts w:ascii="GHEA Grapalat" w:eastAsia="Times New Roman" w:hAnsi="GHEA Grapalat" w:cs="Sylfaen"/>
                <w:lang w:eastAsia="ru-RU"/>
              </w:rPr>
            </w:pPr>
            <w:r w:rsidRPr="0028358E">
              <w:rPr>
                <w:rFonts w:ascii="GHEA Grapalat" w:eastAsia="Times New Roman" w:hAnsi="GHEA Grapalat" w:cs="Sylfaen"/>
                <w:lang w:eastAsia="ru-RU"/>
              </w:rPr>
              <w:t>ք</w:t>
            </w:r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>աղաքաշինության</w:t>
            </w:r>
            <w:r w:rsidRPr="0028358E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>բնագավառում</w:t>
            </w:r>
            <w:r w:rsidRPr="0028358E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>լիցենզավորման</w:t>
            </w:r>
            <w:r w:rsidRPr="0028358E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>նպատակով</w:t>
            </w:r>
            <w:r w:rsidRPr="0028358E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>օրենքով</w:t>
            </w:r>
            <w:r w:rsidRPr="0028358E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>սահմանված</w:t>
            </w:r>
            <w:r w:rsidRPr="0028358E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>կարգով</w:t>
            </w:r>
            <w:r w:rsidRPr="0028358E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lang w:eastAsia="ru-RU"/>
              </w:rPr>
              <w:t>պահանջել</w:t>
            </w:r>
            <w:proofErr w:type="spellEnd"/>
            <w:r w:rsidRPr="0028358E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>անհրաժեշտ</w:t>
            </w:r>
            <w:r w:rsidRPr="0028358E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>փաստաթղթեր</w:t>
            </w:r>
            <w:r w:rsidRPr="0028358E">
              <w:rPr>
                <w:rFonts w:ascii="GHEA Grapalat" w:eastAsia="Times New Roman" w:hAnsi="GHEA Grapalat" w:cs="Sylfaen"/>
                <w:lang w:eastAsia="ru-RU"/>
              </w:rPr>
              <w:t>,</w:t>
            </w:r>
          </w:p>
          <w:p w:rsidR="0028358E" w:rsidRPr="0028358E" w:rsidRDefault="0028358E" w:rsidP="0028358E">
            <w:pPr>
              <w:numPr>
                <w:ilvl w:val="0"/>
                <w:numId w:val="34"/>
              </w:numPr>
              <w:tabs>
                <w:tab w:val="left" w:pos="-90"/>
              </w:tabs>
              <w:spacing w:after="0" w:line="240" w:lineRule="auto"/>
              <w:ind w:left="0" w:firstLine="360"/>
              <w:contextualSpacing/>
              <w:jc w:val="both"/>
              <w:rPr>
                <w:rFonts w:ascii="GHEA Grapalat" w:eastAsia="Times New Roman" w:hAnsi="GHEA Grapalat" w:cs="Sylfaen"/>
                <w:lang w:eastAsia="ru-RU"/>
              </w:rPr>
            </w:pPr>
            <w:proofErr w:type="spellStart"/>
            <w:r w:rsidRPr="0028358E">
              <w:rPr>
                <w:rFonts w:ascii="GHEA Grapalat" w:eastAsia="Times New Roman" w:hAnsi="GHEA Grapalat" w:cs="Times New Roman"/>
                <w:lang w:eastAsia="ru-RU"/>
              </w:rPr>
              <w:t>ստանալ</w:t>
            </w:r>
            <w:proofErr w:type="spellEnd"/>
            <w:r w:rsidRPr="0028358E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Times New Roman"/>
                <w:lang w:eastAsia="ru-RU"/>
              </w:rPr>
              <w:t>անհրաժեշտ</w:t>
            </w:r>
            <w:proofErr w:type="spellEnd"/>
            <w:r w:rsidRPr="0028358E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Times New Roman"/>
                <w:lang w:eastAsia="ru-RU"/>
              </w:rPr>
              <w:t>տեղեկատվություն</w:t>
            </w:r>
            <w:proofErr w:type="spellEnd"/>
            <w:r w:rsidRPr="0028358E">
              <w:rPr>
                <w:rFonts w:ascii="GHEA Grapalat" w:eastAsia="Times New Roman" w:hAnsi="GHEA Grapalat" w:cs="Times New Roman"/>
                <w:lang w:eastAsia="ru-RU"/>
              </w:rPr>
              <w:t xml:space="preserve"> և </w:t>
            </w:r>
            <w:proofErr w:type="spellStart"/>
            <w:r w:rsidRPr="0028358E">
              <w:rPr>
                <w:rFonts w:ascii="GHEA Grapalat" w:eastAsia="Times New Roman" w:hAnsi="GHEA Grapalat" w:cs="Times New Roman"/>
                <w:lang w:eastAsia="ru-RU"/>
              </w:rPr>
              <w:t>նյութեր</w:t>
            </w:r>
            <w:proofErr w:type="spellEnd"/>
            <w:r w:rsidRPr="0028358E">
              <w:rPr>
                <w:rFonts w:ascii="GHEA Grapalat" w:eastAsia="Times New Roman" w:hAnsi="GHEA Grapalat" w:cs="Times New Roman"/>
                <w:lang w:eastAsia="ru-RU"/>
              </w:rPr>
              <w:t xml:space="preserve"> լ</w:t>
            </w:r>
            <w:r w:rsidRPr="0028358E">
              <w:rPr>
                <w:rFonts w:ascii="GHEA Grapalat" w:eastAsia="Times New Roman" w:hAnsi="GHEA Grapalat" w:cs="Times New Roman"/>
                <w:lang w:val="ru-RU" w:eastAsia="ru-RU"/>
              </w:rPr>
              <w:t>իցենզիաների</w:t>
            </w:r>
            <w:r w:rsidRPr="0028358E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Times New Roman"/>
                <w:lang w:val="ru-RU" w:eastAsia="ru-RU"/>
              </w:rPr>
              <w:t>տրամադրման</w:t>
            </w:r>
            <w:r w:rsidRPr="0028358E">
              <w:rPr>
                <w:rFonts w:ascii="GHEA Grapalat" w:eastAsia="Times New Roman" w:hAnsi="GHEA Grapalat" w:cs="Times New Roman"/>
                <w:lang w:eastAsia="ru-RU"/>
              </w:rPr>
              <w:t xml:space="preserve">, </w:t>
            </w:r>
            <w:r w:rsidRPr="0028358E">
              <w:rPr>
                <w:rFonts w:ascii="GHEA Grapalat" w:eastAsia="Times New Roman" w:hAnsi="GHEA Grapalat" w:cs="Times New Roman"/>
                <w:lang w:val="ru-RU" w:eastAsia="ru-RU"/>
              </w:rPr>
              <w:t>վերաձևակերպման</w:t>
            </w:r>
            <w:r w:rsidRPr="0028358E">
              <w:rPr>
                <w:rFonts w:ascii="GHEA Grapalat" w:eastAsia="Times New Roman" w:hAnsi="GHEA Grapalat" w:cs="Times New Roman"/>
                <w:lang w:eastAsia="ru-RU"/>
              </w:rPr>
              <w:t xml:space="preserve">, </w:t>
            </w:r>
            <w:r w:rsidRPr="0028358E">
              <w:rPr>
                <w:rFonts w:ascii="GHEA Grapalat" w:eastAsia="Times New Roman" w:hAnsi="GHEA Grapalat" w:cs="Times New Roman"/>
                <w:lang w:val="ru-RU" w:eastAsia="ru-RU"/>
              </w:rPr>
              <w:t>կրկնօրինակի</w:t>
            </w:r>
            <w:r w:rsidRPr="0028358E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Times New Roman"/>
                <w:lang w:val="ru-RU" w:eastAsia="ru-RU"/>
              </w:rPr>
              <w:t>տրամադրման</w:t>
            </w:r>
            <w:r w:rsidRPr="0028358E">
              <w:rPr>
                <w:rFonts w:ascii="GHEA Grapalat" w:eastAsia="Times New Roman" w:hAnsi="GHEA Grapalat" w:cs="Times New Roman"/>
                <w:lang w:eastAsia="ru-RU"/>
              </w:rPr>
              <w:t xml:space="preserve">, </w:t>
            </w:r>
            <w:r w:rsidRPr="0028358E">
              <w:rPr>
                <w:rFonts w:ascii="GHEA Grapalat" w:eastAsia="Times New Roman" w:hAnsi="GHEA Grapalat" w:cs="Times New Roman"/>
                <w:lang w:val="ru-RU" w:eastAsia="ru-RU"/>
              </w:rPr>
              <w:t>գործողության</w:t>
            </w:r>
            <w:r w:rsidRPr="0028358E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Times New Roman"/>
                <w:lang w:val="ru-RU" w:eastAsia="ru-RU"/>
              </w:rPr>
              <w:t>կասեցման</w:t>
            </w:r>
            <w:r w:rsidRPr="0028358E">
              <w:rPr>
                <w:rFonts w:ascii="GHEA Grapalat" w:eastAsia="Times New Roman" w:hAnsi="GHEA Grapalat" w:cs="Times New Roman"/>
                <w:lang w:eastAsia="ru-RU"/>
              </w:rPr>
              <w:t xml:space="preserve">, </w:t>
            </w:r>
            <w:r w:rsidRPr="0028358E">
              <w:rPr>
                <w:rFonts w:ascii="GHEA Grapalat" w:eastAsia="Times New Roman" w:hAnsi="GHEA Grapalat" w:cs="Times New Roman"/>
                <w:lang w:val="ru-RU" w:eastAsia="ru-RU"/>
              </w:rPr>
              <w:t>դադարեցման</w:t>
            </w:r>
            <w:r w:rsidRPr="0028358E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Times New Roman"/>
                <w:lang w:val="ru-RU" w:eastAsia="ru-RU"/>
              </w:rPr>
              <w:t>վերաբերյալ</w:t>
            </w:r>
            <w:r w:rsidRPr="0028358E">
              <w:rPr>
                <w:rFonts w:ascii="GHEA Grapalat" w:eastAsia="Times New Roman" w:hAnsi="GHEA Grapalat" w:cs="Times New Roman"/>
                <w:lang w:eastAsia="ru-RU"/>
              </w:rPr>
              <w:t xml:space="preserve">, </w:t>
            </w:r>
          </w:p>
          <w:p w:rsidR="0028358E" w:rsidRPr="0028358E" w:rsidRDefault="0028358E" w:rsidP="0028358E">
            <w:pPr>
              <w:numPr>
                <w:ilvl w:val="0"/>
                <w:numId w:val="34"/>
              </w:numPr>
              <w:tabs>
                <w:tab w:val="left" w:pos="-90"/>
              </w:tabs>
              <w:spacing w:after="0" w:line="240" w:lineRule="auto"/>
              <w:ind w:left="0" w:firstLine="360"/>
              <w:contextualSpacing/>
              <w:jc w:val="both"/>
              <w:rPr>
                <w:rFonts w:ascii="GHEA Grapalat" w:eastAsia="Times New Roman" w:hAnsi="GHEA Grapalat" w:cs="Sylfaen"/>
                <w:lang w:eastAsia="ru-RU"/>
              </w:rPr>
            </w:pPr>
            <w:proofErr w:type="spellStart"/>
            <w:r w:rsidRPr="0028358E">
              <w:rPr>
                <w:rFonts w:ascii="GHEA Grapalat" w:eastAsia="Times New Roman" w:hAnsi="GHEA Grapalat" w:cs="Sylfaen"/>
                <w:lang w:eastAsia="ru-RU"/>
              </w:rPr>
              <w:t>տեղեկատվություն</w:t>
            </w:r>
            <w:proofErr w:type="spellEnd"/>
            <w:r w:rsidRPr="0028358E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lang w:eastAsia="ru-RU"/>
              </w:rPr>
              <w:t>հավաքագրել</w:t>
            </w:r>
            <w:proofErr w:type="spellEnd"/>
            <w:r w:rsidRPr="0028358E">
              <w:rPr>
                <w:rFonts w:ascii="GHEA Grapalat" w:eastAsia="Times New Roman" w:hAnsi="GHEA Grapalat" w:cs="Sylfaen"/>
                <w:lang w:eastAsia="ru-RU"/>
              </w:rPr>
              <w:t xml:space="preserve"> կ</w:t>
            </w:r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>ասեցված</w:t>
            </w:r>
            <w:r w:rsidRPr="0028358E">
              <w:rPr>
                <w:rFonts w:ascii="GHEA Grapalat" w:eastAsia="Times New Roman" w:hAnsi="GHEA Grapalat" w:cs="Sylfaen"/>
                <w:lang w:eastAsia="ru-RU"/>
              </w:rPr>
              <w:t xml:space="preserve">, </w:t>
            </w:r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>դադարեցված</w:t>
            </w:r>
            <w:r w:rsidRPr="0028358E">
              <w:rPr>
                <w:rFonts w:ascii="GHEA Grapalat" w:eastAsia="Times New Roman" w:hAnsi="GHEA Grapalat" w:cs="Sylfaen"/>
                <w:lang w:eastAsia="ru-RU"/>
              </w:rPr>
              <w:t xml:space="preserve">, </w:t>
            </w:r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>չլիցենզավորված</w:t>
            </w:r>
            <w:r w:rsidRPr="0028358E">
              <w:rPr>
                <w:rFonts w:ascii="GHEA Grapalat" w:eastAsia="Times New Roman" w:hAnsi="GHEA Grapalat" w:cs="Sylfaen"/>
                <w:lang w:eastAsia="ru-RU"/>
              </w:rPr>
              <w:t xml:space="preserve">, </w:t>
            </w:r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>լիցենզիայի</w:t>
            </w:r>
            <w:r w:rsidRPr="0028358E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>կասեցում</w:t>
            </w:r>
            <w:r w:rsidRPr="0028358E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>ենթադրում</w:t>
            </w:r>
            <w:r w:rsidRPr="0028358E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>խախտում</w:t>
            </w:r>
            <w:r w:rsidRPr="0028358E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>կատարած</w:t>
            </w:r>
            <w:r w:rsidRPr="0028358E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>անձանց</w:t>
            </w:r>
            <w:r w:rsidRPr="0028358E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>վերաբերյալ</w:t>
            </w:r>
            <w:r w:rsidRPr="0028358E">
              <w:rPr>
                <w:rFonts w:ascii="GHEA Grapalat" w:eastAsia="Times New Roman" w:hAnsi="GHEA Grapalat" w:cs="Sylfaen"/>
                <w:lang w:eastAsia="ru-RU"/>
              </w:rPr>
              <w:t>,</w:t>
            </w:r>
          </w:p>
          <w:p w:rsidR="0028358E" w:rsidRPr="0028358E" w:rsidRDefault="0028358E" w:rsidP="0028358E">
            <w:pPr>
              <w:numPr>
                <w:ilvl w:val="0"/>
                <w:numId w:val="34"/>
              </w:numPr>
              <w:tabs>
                <w:tab w:val="left" w:pos="-90"/>
              </w:tabs>
              <w:spacing w:after="0" w:line="240" w:lineRule="auto"/>
              <w:ind w:left="0" w:firstLine="360"/>
              <w:contextualSpacing/>
              <w:jc w:val="both"/>
              <w:rPr>
                <w:rFonts w:ascii="GHEA Grapalat" w:eastAsia="Calibri" w:hAnsi="GHEA Grapalat" w:cs="Sylfaen"/>
                <w:lang w:eastAsia="ru-RU"/>
              </w:rPr>
            </w:pPr>
            <w:proofErr w:type="spellStart"/>
            <w:r w:rsidRPr="0028358E">
              <w:rPr>
                <w:rFonts w:ascii="GHEA Grapalat" w:eastAsia="Times New Roman" w:hAnsi="GHEA Grapalat" w:cs="Sylfaen"/>
                <w:lang w:eastAsia="ru-RU"/>
              </w:rPr>
              <w:t>հավաքագրել</w:t>
            </w:r>
            <w:proofErr w:type="spellEnd"/>
            <w:r w:rsidRPr="0028358E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lang w:eastAsia="ru-RU"/>
              </w:rPr>
              <w:t>կարծիքներ</w:t>
            </w:r>
            <w:proofErr w:type="spellEnd"/>
            <w:r w:rsidRPr="0028358E">
              <w:rPr>
                <w:rFonts w:ascii="GHEA Grapalat" w:eastAsia="Times New Roman" w:hAnsi="GHEA Grapalat" w:cs="Sylfaen"/>
                <w:lang w:eastAsia="ru-RU"/>
              </w:rPr>
              <w:t xml:space="preserve"> լ</w:t>
            </w:r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>իցենզավորված</w:t>
            </w:r>
            <w:r w:rsidRPr="0028358E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>անձանց</w:t>
            </w:r>
            <w:r w:rsidRPr="0028358E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>գործունեությունը</w:t>
            </w:r>
            <w:r w:rsidRPr="0028358E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>կանոնակարգող</w:t>
            </w:r>
            <w:r w:rsidRPr="0028358E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lastRenderedPageBreak/>
              <w:t>օրենսդրական</w:t>
            </w:r>
            <w:r w:rsidRPr="0028358E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>դաշտի</w:t>
            </w:r>
            <w:r w:rsidRPr="0028358E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>կատարելագործման</w:t>
            </w:r>
            <w:r w:rsidRPr="0028358E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>նպատակով</w:t>
            </w:r>
            <w:r w:rsidRPr="0028358E">
              <w:rPr>
                <w:rFonts w:ascii="GHEA Grapalat" w:eastAsia="Times New Roman" w:hAnsi="GHEA Grapalat" w:cs="Sylfaen"/>
                <w:lang w:eastAsia="ru-RU"/>
              </w:rPr>
              <w:t>:</w:t>
            </w:r>
          </w:p>
          <w:p w:rsidR="0028358E" w:rsidRPr="0028358E" w:rsidRDefault="0028358E" w:rsidP="0028358E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lang w:eastAsia="ru-RU"/>
              </w:rPr>
            </w:pPr>
          </w:p>
          <w:p w:rsidR="0028358E" w:rsidRPr="0028358E" w:rsidRDefault="0028358E" w:rsidP="0028358E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b/>
                <w:lang w:val="ru-RU" w:eastAsia="ru-RU"/>
              </w:rPr>
            </w:pPr>
            <w:r w:rsidRPr="0028358E">
              <w:rPr>
                <w:rFonts w:ascii="GHEA Grapalat" w:eastAsia="Calibri" w:hAnsi="GHEA Grapalat" w:cs="Sylfaen"/>
                <w:b/>
                <w:lang w:val="ru-RU" w:eastAsia="ru-RU"/>
              </w:rPr>
              <w:t>Պարտականությունները`</w:t>
            </w:r>
          </w:p>
          <w:p w:rsidR="0028358E" w:rsidRPr="0028358E" w:rsidRDefault="0028358E" w:rsidP="0028358E">
            <w:pPr>
              <w:numPr>
                <w:ilvl w:val="0"/>
                <w:numId w:val="33"/>
              </w:numPr>
              <w:tabs>
                <w:tab w:val="left" w:pos="-90"/>
              </w:tabs>
              <w:spacing w:after="0" w:line="240" w:lineRule="auto"/>
              <w:ind w:left="0" w:firstLine="360"/>
              <w:contextualSpacing/>
              <w:jc w:val="both"/>
              <w:rPr>
                <w:rFonts w:ascii="GHEA Grapalat" w:eastAsia="Calibri" w:hAnsi="GHEA Grapalat" w:cs="Sylfaen"/>
                <w:lang w:val="ru-RU" w:eastAsia="ru-RU"/>
              </w:rPr>
            </w:pPr>
            <w:proofErr w:type="spellStart"/>
            <w:r w:rsidRPr="0028358E">
              <w:rPr>
                <w:rFonts w:ascii="GHEA Grapalat" w:eastAsia="Times New Roman" w:hAnsi="GHEA Grapalat" w:cs="Sylfaen"/>
                <w:lang w:eastAsia="ru-RU"/>
              </w:rPr>
              <w:t>քննարկել</w:t>
            </w:r>
            <w:proofErr w:type="spellEnd"/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 xml:space="preserve">, </w:t>
            </w:r>
            <w:proofErr w:type="spellStart"/>
            <w:r w:rsidRPr="0028358E">
              <w:rPr>
                <w:rFonts w:ascii="GHEA Grapalat" w:eastAsia="Times New Roman" w:hAnsi="GHEA Grapalat" w:cs="Sylfaen"/>
                <w:lang w:eastAsia="ru-RU"/>
              </w:rPr>
              <w:t>պարզաբանել</w:t>
            </w:r>
            <w:proofErr w:type="spellEnd"/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lang w:eastAsia="ru-RU"/>
              </w:rPr>
              <w:t>և</w:t>
            </w:r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lang w:eastAsia="ru-RU"/>
              </w:rPr>
              <w:t>սպառիչ</w:t>
            </w:r>
            <w:proofErr w:type="spellEnd"/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lang w:eastAsia="ru-RU"/>
              </w:rPr>
              <w:t>պատասխաններ</w:t>
            </w:r>
            <w:proofErr w:type="spellEnd"/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Sylfaen"/>
                <w:lang w:eastAsia="ru-RU"/>
              </w:rPr>
              <w:t>տրամադրել</w:t>
            </w:r>
            <w:proofErr w:type="spellEnd"/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lang w:eastAsia="ru-RU"/>
              </w:rPr>
              <w:t>ք</w:t>
            </w:r>
            <w:r w:rsidRPr="0028358E">
              <w:rPr>
                <w:rFonts w:ascii="GHEA Grapalat" w:eastAsia="Times New Roman" w:hAnsi="GHEA Grapalat" w:cs="Sylfaen"/>
                <w:lang w:val="hy-AM" w:eastAsia="ru-RU"/>
              </w:rPr>
              <w:t>աղաքացիների</w:t>
            </w:r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>, սուբյեկտների</w:t>
            </w:r>
            <w:r w:rsidRPr="0028358E">
              <w:rPr>
                <w:rFonts w:ascii="GHEA Grapalat" w:eastAsia="Times New Roman" w:hAnsi="GHEA Grapalat" w:cs="Sylfaen"/>
                <w:lang w:val="hy-AM" w:eastAsia="ru-RU"/>
              </w:rPr>
              <w:t xml:space="preserve"> կողմից բարձրացված հարցերի </w:t>
            </w:r>
            <w:proofErr w:type="spellStart"/>
            <w:r w:rsidRPr="0028358E">
              <w:rPr>
                <w:rFonts w:ascii="GHEA Grapalat" w:eastAsia="Times New Roman" w:hAnsi="GHEA Grapalat" w:cs="Sylfaen"/>
                <w:lang w:eastAsia="ru-RU"/>
              </w:rPr>
              <w:t>շուրջ</w:t>
            </w:r>
            <w:proofErr w:type="spellEnd"/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>,</w:t>
            </w:r>
          </w:p>
          <w:p w:rsidR="0028358E" w:rsidRPr="0028358E" w:rsidRDefault="0028358E" w:rsidP="0028358E">
            <w:pPr>
              <w:numPr>
                <w:ilvl w:val="0"/>
                <w:numId w:val="33"/>
              </w:numPr>
              <w:tabs>
                <w:tab w:val="left" w:pos="-90"/>
              </w:tabs>
              <w:spacing w:after="0" w:line="240" w:lineRule="auto"/>
              <w:ind w:left="0" w:firstLine="360"/>
              <w:contextualSpacing/>
              <w:jc w:val="both"/>
              <w:rPr>
                <w:rFonts w:ascii="GHEA Grapalat" w:eastAsia="Calibri" w:hAnsi="GHEA Grapalat" w:cs="Sylfaen"/>
                <w:lang w:val="ru-RU" w:eastAsia="ru-RU"/>
              </w:rPr>
            </w:pPr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>Կոմիտեի պաշտոնական կայքում</w:t>
            </w:r>
            <w:r w:rsidRPr="0028358E">
              <w:rPr>
                <w:rFonts w:ascii="GHEA Grapalat" w:eastAsia="Times New Roman" w:hAnsi="GHEA Grapalat" w:cs="Times New Roman"/>
                <w:shd w:val="clear" w:color="auto" w:fill="FFFFFF"/>
                <w:lang w:val="ru-RU"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Sylfaen"/>
                <w:lang w:val="ru-RU" w:eastAsia="ru-RU"/>
              </w:rPr>
              <w:t xml:space="preserve">եռամսյակային կտրվածքով </w:t>
            </w:r>
            <w:proofErr w:type="spellStart"/>
            <w:r w:rsidRPr="0028358E">
              <w:rPr>
                <w:rFonts w:ascii="GHEA Grapalat" w:eastAsia="Times New Roman" w:hAnsi="GHEA Grapalat" w:cs="Sylfaen"/>
                <w:lang w:eastAsia="ru-RU"/>
              </w:rPr>
              <w:t>հրապարակել</w:t>
            </w:r>
            <w:proofErr w:type="spellEnd"/>
            <w:r w:rsidRPr="0028358E">
              <w:rPr>
                <w:rFonts w:ascii="GHEA Grapalat" w:eastAsia="Times New Roman" w:hAnsi="GHEA Grapalat" w:cs="Times New Roman"/>
                <w:shd w:val="clear" w:color="auto" w:fill="FFFFFF"/>
                <w:lang w:val="ru-RU" w:eastAsia="ru-RU"/>
              </w:rPr>
              <w:t xml:space="preserve"> </w:t>
            </w:r>
            <w:r w:rsidRPr="0028358E">
              <w:rPr>
                <w:rFonts w:ascii="GHEA Grapalat" w:eastAsia="Times New Roman" w:hAnsi="GHEA Grapalat" w:cs="Times New Roman"/>
                <w:shd w:val="clear" w:color="auto" w:fill="FFFFFF"/>
                <w:lang w:eastAsia="ru-RU"/>
              </w:rPr>
              <w:t>լ</w:t>
            </w:r>
            <w:r w:rsidRPr="0028358E">
              <w:rPr>
                <w:rFonts w:ascii="GHEA Grapalat" w:eastAsia="Times New Roman" w:hAnsi="GHEA Grapalat" w:cs="Times New Roman"/>
                <w:shd w:val="clear" w:color="auto" w:fill="FFFFFF"/>
                <w:lang w:val="ru-RU" w:eastAsia="ru-RU"/>
              </w:rPr>
              <w:t xml:space="preserve">իցենզավորված անձանց </w:t>
            </w:r>
            <w:proofErr w:type="spellStart"/>
            <w:r w:rsidRPr="0028358E">
              <w:rPr>
                <w:rFonts w:ascii="GHEA Grapalat" w:eastAsia="Times New Roman" w:hAnsi="GHEA Grapalat" w:cs="Times New Roman"/>
                <w:shd w:val="clear" w:color="auto" w:fill="FFFFFF"/>
                <w:lang w:eastAsia="ru-RU"/>
              </w:rPr>
              <w:t>հաշվառման</w:t>
            </w:r>
            <w:proofErr w:type="spellEnd"/>
            <w:r w:rsidRPr="0028358E">
              <w:rPr>
                <w:rFonts w:ascii="GHEA Grapalat" w:eastAsia="Times New Roman" w:hAnsi="GHEA Grapalat" w:cs="Times New Roman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Times New Roman"/>
                <w:shd w:val="clear" w:color="auto" w:fill="FFFFFF"/>
                <w:lang w:eastAsia="ru-RU"/>
              </w:rPr>
              <w:t>վերաբերյալ</w:t>
            </w:r>
            <w:proofErr w:type="spellEnd"/>
            <w:r w:rsidRPr="0028358E">
              <w:rPr>
                <w:rFonts w:ascii="GHEA Grapalat" w:eastAsia="Times New Roman" w:hAnsi="GHEA Grapalat" w:cs="Times New Roman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Times New Roman"/>
                <w:shd w:val="clear" w:color="auto" w:fill="FFFFFF"/>
                <w:lang w:eastAsia="ru-RU"/>
              </w:rPr>
              <w:t>ամփոփ</w:t>
            </w:r>
            <w:proofErr w:type="spellEnd"/>
            <w:r w:rsidRPr="0028358E">
              <w:rPr>
                <w:rFonts w:ascii="GHEA Grapalat" w:eastAsia="Times New Roman" w:hAnsi="GHEA Grapalat" w:cs="Times New Roman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Times New Roman"/>
                <w:shd w:val="clear" w:color="auto" w:fill="FFFFFF"/>
                <w:lang w:eastAsia="ru-RU"/>
              </w:rPr>
              <w:t>տվյալները</w:t>
            </w:r>
            <w:proofErr w:type="spellEnd"/>
            <w:r w:rsidRPr="0028358E">
              <w:rPr>
                <w:rFonts w:ascii="GHEA Grapalat" w:eastAsia="Times New Roman" w:hAnsi="GHEA Grapalat" w:cs="Times New Roman"/>
                <w:shd w:val="clear" w:color="auto" w:fill="FFFFFF"/>
                <w:lang w:val="ru-RU" w:eastAsia="ru-RU"/>
              </w:rPr>
              <w:t>,</w:t>
            </w:r>
          </w:p>
          <w:p w:rsidR="0028358E" w:rsidRPr="0028358E" w:rsidRDefault="0028358E" w:rsidP="0028358E">
            <w:pPr>
              <w:numPr>
                <w:ilvl w:val="0"/>
                <w:numId w:val="33"/>
              </w:numPr>
              <w:tabs>
                <w:tab w:val="left" w:pos="-90"/>
              </w:tabs>
              <w:spacing w:after="0" w:line="240" w:lineRule="auto"/>
              <w:ind w:left="0" w:firstLine="360"/>
              <w:contextualSpacing/>
              <w:jc w:val="both"/>
              <w:rPr>
                <w:rFonts w:ascii="GHEA Grapalat" w:eastAsia="Calibri" w:hAnsi="GHEA Grapalat" w:cs="Sylfaen"/>
                <w:lang w:val="ru-RU" w:eastAsia="ru-RU"/>
              </w:rPr>
            </w:pPr>
            <w:r w:rsidRPr="0028358E">
              <w:rPr>
                <w:rFonts w:ascii="GHEA Grapalat" w:eastAsia="Calibri" w:hAnsi="GHEA Grapalat" w:cs="Sylfaen"/>
                <w:lang w:val="ru-RU" w:eastAsia="ru-RU"/>
              </w:rPr>
              <w:t xml:space="preserve">մշակել աշխատանքի նպատակների և խնդիրների լուծման համար առավել արդյունավետ ուղիներ, մեթոդներ, գործիքներ, ներկայացնել դրանք </w:t>
            </w:r>
            <w:proofErr w:type="spellStart"/>
            <w:r w:rsidRPr="0028358E">
              <w:rPr>
                <w:rFonts w:ascii="GHEA Grapalat" w:eastAsia="Calibri" w:hAnsi="GHEA Grapalat" w:cs="Sylfaen"/>
                <w:lang w:eastAsia="ru-RU"/>
              </w:rPr>
              <w:t>Վարչության</w:t>
            </w:r>
            <w:proofErr w:type="spellEnd"/>
            <w:r w:rsidRPr="0028358E">
              <w:rPr>
                <w:rFonts w:ascii="GHEA Grapalat" w:eastAsia="Calibri" w:hAnsi="GHEA Grapalat" w:cs="Sylfaen"/>
                <w:lang w:val="ru-RU"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Calibri" w:hAnsi="GHEA Grapalat" w:cs="Sylfaen"/>
                <w:lang w:eastAsia="ru-RU"/>
              </w:rPr>
              <w:t>պետին</w:t>
            </w:r>
            <w:proofErr w:type="spellEnd"/>
            <w:r w:rsidRPr="0028358E">
              <w:rPr>
                <w:rFonts w:ascii="GHEA Grapalat" w:eastAsia="Calibri" w:hAnsi="GHEA Grapalat" w:cs="Sylfaen"/>
                <w:lang w:val="ru-RU" w:eastAsia="ru-RU"/>
              </w:rPr>
              <w:t>:</w:t>
            </w:r>
          </w:p>
        </w:tc>
      </w:tr>
      <w:tr w:rsidR="0028358E" w:rsidRPr="0028358E" w:rsidTr="0028358E">
        <w:tc>
          <w:tcPr>
            <w:tcW w:w="11178" w:type="dxa"/>
            <w:shd w:val="clear" w:color="auto" w:fill="auto"/>
          </w:tcPr>
          <w:p w:rsidR="0028358E" w:rsidRPr="0028358E" w:rsidRDefault="0028358E" w:rsidP="0028358E">
            <w:pPr>
              <w:spacing w:after="0" w:line="240" w:lineRule="auto"/>
              <w:ind w:left="1080"/>
              <w:contextualSpacing/>
              <w:jc w:val="center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28358E">
              <w:rPr>
                <w:rFonts w:ascii="GHEA Grapalat" w:eastAsia="Times New Roman" w:hAnsi="GHEA Grapalat" w:cs="Arial"/>
                <w:b/>
                <w:lang w:val="hy-AM" w:eastAsia="ru-RU"/>
              </w:rPr>
              <w:lastRenderedPageBreak/>
              <w:t>3</w:t>
            </w:r>
            <w:r w:rsidRPr="0028358E">
              <w:rPr>
                <w:rFonts w:ascii="GHEA Grapalat" w:eastAsia="Times New Roman" w:hAnsi="GHEA Grapalat" w:cs="Arial"/>
                <w:b/>
                <w:lang w:val="ru-RU" w:eastAsia="ru-RU"/>
              </w:rPr>
              <w:t>.</w:t>
            </w:r>
            <w:r w:rsidRPr="0028358E">
              <w:rPr>
                <w:rFonts w:ascii="GHEA Grapalat" w:eastAsia="Times New Roman" w:hAnsi="GHEA Grapalat" w:cs="Arial"/>
                <w:b/>
                <w:lang w:val="hy-AM" w:eastAsia="ru-RU"/>
              </w:rPr>
              <w:t>Պաշտոնին ներկայացվող պահանջներ</w:t>
            </w:r>
          </w:p>
          <w:p w:rsidR="0028358E" w:rsidRPr="0028358E" w:rsidRDefault="0028358E" w:rsidP="0028358E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28358E">
              <w:rPr>
                <w:rFonts w:ascii="GHEA Grapalat" w:eastAsia="Times New Roman" w:hAnsi="GHEA Grapalat" w:cs="Arial"/>
                <w:b/>
                <w:lang w:val="hy-AM" w:eastAsia="ru-RU"/>
              </w:rPr>
              <w:t>3.1 Կրթություն, որակավորման աստիճանը</w:t>
            </w:r>
          </w:p>
          <w:p w:rsidR="0028358E" w:rsidRPr="0028358E" w:rsidRDefault="0028358E" w:rsidP="0028358E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  <w:r w:rsidRPr="0028358E">
              <w:rPr>
                <w:rFonts w:ascii="GHEA Grapalat" w:eastAsia="Times New Roman" w:hAnsi="GHEA Grapalat" w:cs="Arial"/>
                <w:lang w:val="hy-AM" w:eastAsia="ru-RU"/>
              </w:rPr>
              <w:t>Բարձրագույն կրթություն</w:t>
            </w:r>
          </w:p>
          <w:p w:rsidR="0028358E" w:rsidRPr="0028358E" w:rsidRDefault="0028358E" w:rsidP="0028358E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28358E">
              <w:rPr>
                <w:rFonts w:ascii="GHEA Grapalat" w:eastAsia="Times New Roman" w:hAnsi="GHEA Grapalat" w:cs="Arial"/>
                <w:b/>
                <w:lang w:val="hy-AM" w:eastAsia="ru-RU"/>
              </w:rPr>
              <w:t>3.2 Մասնագիտական գիտելիքները</w:t>
            </w:r>
          </w:p>
          <w:p w:rsidR="0028358E" w:rsidRPr="0028358E" w:rsidRDefault="0028358E" w:rsidP="0028358E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  <w:r w:rsidRPr="0028358E">
              <w:rPr>
                <w:rFonts w:ascii="GHEA Grapalat" w:eastAsia="Times New Roman" w:hAnsi="GHEA Grapalat" w:cs="Arial"/>
                <w:lang w:val="hy-AM" w:eastAsia="ru-RU"/>
              </w:rPr>
              <w:t>Ունի գործառույթների իրականացման համար անհրաժեշտ գիտելիքներ:</w:t>
            </w:r>
          </w:p>
          <w:p w:rsidR="0028358E" w:rsidRPr="0028358E" w:rsidRDefault="0028358E" w:rsidP="0028358E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28358E">
              <w:rPr>
                <w:rFonts w:ascii="GHEA Grapalat" w:eastAsia="Times New Roman" w:hAnsi="GHEA Grapalat" w:cs="Arial"/>
                <w:b/>
                <w:lang w:val="hy-AM" w:eastAsia="ru-RU"/>
              </w:rPr>
              <w:t>3.3 Աշխատանքային ստաժ, աշխատանքի բնագավառում փորձառություն</w:t>
            </w:r>
          </w:p>
          <w:p w:rsidR="0028358E" w:rsidRPr="0028358E" w:rsidRDefault="0028358E" w:rsidP="0028358E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28358E">
              <w:rPr>
                <w:rFonts w:ascii="GHEA Grapalat" w:eastAsia="Times New Roman" w:hAnsi="GHEA Grapalat" w:cs="Arial"/>
                <w:lang w:val="hy-AM" w:eastAsia="ru-RU"/>
              </w:rPr>
              <w:t>Հանրային ծառայության առնվազն երկու տարվա ստաժ կամ երեք տարվա մասնագիտական աշխատանքային ստաժ կամ</w:t>
            </w:r>
            <w:r w:rsidRPr="0028358E">
              <w:rPr>
                <w:rFonts w:ascii="GHEA Grapalat" w:eastAsia="Times New Roman" w:hAnsi="GHEA Grapalat" w:cs="Arial"/>
                <w:lang w:val="hy-AM"/>
              </w:rPr>
              <w:t xml:space="preserve"> լիցենզավորման ենթակա գործունեության</w:t>
            </w:r>
            <w:r w:rsidRPr="0028358E">
              <w:rPr>
                <w:rFonts w:ascii="GHEA Grapalat" w:eastAsia="Times New Roman" w:hAnsi="GHEA Grapalat" w:cs="Arial"/>
                <w:lang w:val="hy-AM" w:eastAsia="ru-RU"/>
              </w:rPr>
              <w:t xml:space="preserve"> բնագավառում` երեք տարվա աշխատանքային ստաժ:</w:t>
            </w:r>
          </w:p>
          <w:p w:rsidR="0028358E" w:rsidRPr="0028358E" w:rsidRDefault="0028358E" w:rsidP="0028358E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eastAsia="ru-RU"/>
              </w:rPr>
            </w:pPr>
            <w:r w:rsidRPr="0028358E">
              <w:rPr>
                <w:rFonts w:ascii="GHEA Grapalat" w:eastAsia="Times New Roman" w:hAnsi="GHEA Grapalat" w:cs="Arial"/>
                <w:b/>
                <w:lang w:val="hy-AM" w:eastAsia="ru-RU"/>
              </w:rPr>
              <w:t>3.4  Անհրաժեշտ կոմպետենցիաներ</w:t>
            </w:r>
          </w:p>
          <w:p w:rsidR="0028358E" w:rsidRPr="0028358E" w:rsidRDefault="0028358E" w:rsidP="0028358E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eastAsia="ru-RU"/>
              </w:rPr>
            </w:pPr>
            <w:proofErr w:type="spellStart"/>
            <w:r w:rsidRPr="0028358E">
              <w:rPr>
                <w:rFonts w:ascii="GHEA Grapalat" w:eastAsia="Times New Roman" w:hAnsi="GHEA Grapalat" w:cs="Arial"/>
                <w:b/>
                <w:lang w:eastAsia="ru-RU"/>
              </w:rPr>
              <w:t>Ընդհանրական</w:t>
            </w:r>
            <w:proofErr w:type="spellEnd"/>
            <w:r w:rsidRPr="0028358E">
              <w:rPr>
                <w:rFonts w:ascii="GHEA Grapalat" w:eastAsia="Times New Roman" w:hAnsi="GHEA Grapalat" w:cs="Arial"/>
                <w:b/>
                <w:lang w:eastAsia="ru-RU"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Arial"/>
                <w:b/>
                <w:lang w:eastAsia="ru-RU"/>
              </w:rPr>
              <w:t>կոմպետենցիաներ</w:t>
            </w:r>
            <w:proofErr w:type="spellEnd"/>
            <w:r w:rsidRPr="0028358E">
              <w:rPr>
                <w:rFonts w:ascii="GHEA Grapalat" w:eastAsia="Times New Roman" w:hAnsi="GHEA Grapalat" w:cs="Arial"/>
                <w:b/>
                <w:lang w:eastAsia="ru-RU"/>
              </w:rPr>
              <w:t>`</w:t>
            </w:r>
          </w:p>
          <w:p w:rsidR="0028358E" w:rsidRPr="0028358E" w:rsidRDefault="0028358E" w:rsidP="0028358E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lang w:val="ru-RU" w:eastAsia="ru-RU"/>
              </w:rPr>
            </w:pPr>
            <w:r w:rsidRPr="0028358E">
              <w:rPr>
                <w:rFonts w:ascii="GHEA Grapalat" w:eastAsia="Times New Roman" w:hAnsi="GHEA Grapalat" w:cs="Arial"/>
                <w:lang w:val="ru-RU" w:eastAsia="ru-RU"/>
              </w:rPr>
              <w:t>Ծրագրերի մշակում</w:t>
            </w:r>
          </w:p>
          <w:p w:rsidR="0028358E" w:rsidRPr="0028358E" w:rsidRDefault="0028358E" w:rsidP="0028358E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lang w:val="ru-RU" w:eastAsia="ru-RU"/>
              </w:rPr>
            </w:pPr>
            <w:r w:rsidRPr="0028358E">
              <w:rPr>
                <w:rFonts w:ascii="GHEA Grapalat" w:eastAsia="Times New Roman" w:hAnsi="GHEA Grapalat" w:cs="Arial"/>
                <w:lang w:val="ru-RU" w:eastAsia="ru-RU"/>
              </w:rPr>
              <w:t>Խնդրի լուծում</w:t>
            </w:r>
          </w:p>
          <w:p w:rsidR="0028358E" w:rsidRPr="0028358E" w:rsidRDefault="0028358E" w:rsidP="0028358E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lang w:val="ru-RU" w:eastAsia="ru-RU"/>
              </w:rPr>
            </w:pPr>
            <w:r w:rsidRPr="0028358E">
              <w:rPr>
                <w:rFonts w:ascii="GHEA Grapalat" w:eastAsia="Times New Roman" w:hAnsi="GHEA Grapalat" w:cs="Arial"/>
                <w:lang w:val="ru-RU" w:eastAsia="ru-RU"/>
              </w:rPr>
              <w:t>Հաշվետվությունների մշակում</w:t>
            </w:r>
          </w:p>
          <w:p w:rsidR="0028358E" w:rsidRPr="0028358E" w:rsidRDefault="0028358E" w:rsidP="0028358E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lang w:val="ru-RU" w:eastAsia="ru-RU"/>
              </w:rPr>
            </w:pPr>
            <w:r w:rsidRPr="0028358E">
              <w:rPr>
                <w:rFonts w:ascii="GHEA Grapalat" w:eastAsia="Times New Roman" w:hAnsi="GHEA Grapalat" w:cs="Arial"/>
                <w:lang w:val="ru-RU" w:eastAsia="ru-RU"/>
              </w:rPr>
              <w:t>Տեղեկատվության հավաքագրում, վերլուծություն</w:t>
            </w:r>
          </w:p>
          <w:p w:rsidR="0028358E" w:rsidRPr="0028358E" w:rsidRDefault="0028358E" w:rsidP="0028358E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lang w:val="ru-RU" w:eastAsia="ru-RU"/>
              </w:rPr>
            </w:pPr>
            <w:r w:rsidRPr="0028358E">
              <w:rPr>
                <w:rFonts w:ascii="GHEA Grapalat" w:eastAsia="Times New Roman" w:hAnsi="GHEA Grapalat" w:cs="Arial"/>
                <w:lang w:val="ru-RU" w:eastAsia="ru-RU"/>
              </w:rPr>
              <w:t>Բարեվարքություն</w:t>
            </w:r>
          </w:p>
          <w:p w:rsidR="0028358E" w:rsidRPr="0028358E" w:rsidRDefault="0028358E" w:rsidP="0028358E">
            <w:pPr>
              <w:spacing w:after="0" w:line="240" w:lineRule="auto"/>
              <w:rPr>
                <w:rFonts w:ascii="GHEA Grapalat" w:eastAsia="Times New Roman" w:hAnsi="GHEA Grapalat" w:cs="Arial"/>
                <w:b/>
              </w:rPr>
            </w:pPr>
            <w:proofErr w:type="spellStart"/>
            <w:r w:rsidRPr="0028358E">
              <w:rPr>
                <w:rFonts w:ascii="GHEA Grapalat" w:eastAsia="Times New Roman" w:hAnsi="GHEA Grapalat" w:cs="Arial"/>
                <w:b/>
              </w:rPr>
              <w:t>Ընտրանքային</w:t>
            </w:r>
            <w:proofErr w:type="spellEnd"/>
            <w:r w:rsidRPr="0028358E">
              <w:rPr>
                <w:rFonts w:ascii="GHEA Grapalat" w:eastAsia="Times New Roman" w:hAnsi="GHEA Grapalat" w:cs="Arial"/>
                <w:b/>
              </w:rPr>
              <w:t xml:space="preserve"> </w:t>
            </w:r>
            <w:proofErr w:type="spellStart"/>
            <w:r w:rsidRPr="0028358E">
              <w:rPr>
                <w:rFonts w:ascii="GHEA Grapalat" w:eastAsia="Times New Roman" w:hAnsi="GHEA Grapalat" w:cs="Arial"/>
                <w:b/>
              </w:rPr>
              <w:t>կոմպետենցիաներ</w:t>
            </w:r>
            <w:proofErr w:type="spellEnd"/>
            <w:r w:rsidRPr="0028358E">
              <w:rPr>
                <w:rFonts w:ascii="GHEA Grapalat" w:eastAsia="Times New Roman" w:hAnsi="GHEA Grapalat" w:cs="Arial"/>
                <w:b/>
              </w:rPr>
              <w:t>`</w:t>
            </w:r>
          </w:p>
          <w:p w:rsidR="0028358E" w:rsidRPr="0028358E" w:rsidRDefault="0028358E" w:rsidP="0028358E">
            <w:pPr>
              <w:numPr>
                <w:ilvl w:val="0"/>
                <w:numId w:val="32"/>
              </w:numPr>
              <w:spacing w:line="240" w:lineRule="auto"/>
              <w:contextualSpacing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28358E">
              <w:rPr>
                <w:rFonts w:ascii="GHEA Grapalat" w:eastAsia="Times New Roman" w:hAnsi="GHEA Grapalat" w:cs="Times New Roman"/>
                <w:lang w:val="hy-AM" w:eastAsia="ru-RU"/>
              </w:rPr>
              <w:t>Բանակցությունների վարում</w:t>
            </w:r>
          </w:p>
          <w:p w:rsidR="0028358E" w:rsidRPr="0028358E" w:rsidRDefault="0028358E" w:rsidP="0028358E">
            <w:pPr>
              <w:numPr>
                <w:ilvl w:val="0"/>
                <w:numId w:val="32"/>
              </w:numPr>
              <w:spacing w:line="240" w:lineRule="auto"/>
              <w:contextualSpacing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28358E">
              <w:rPr>
                <w:rFonts w:ascii="GHEA Grapalat" w:eastAsia="Times New Roman" w:hAnsi="GHEA Grapalat" w:cs="Times New Roman"/>
                <w:lang w:val="ru-RU" w:eastAsia="ru-RU"/>
              </w:rPr>
              <w:t>Ծառայությունների մատուցում</w:t>
            </w:r>
          </w:p>
          <w:p w:rsidR="0028358E" w:rsidRPr="0028358E" w:rsidRDefault="0028358E" w:rsidP="0028358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28358E">
              <w:rPr>
                <w:rFonts w:ascii="GHEA Grapalat" w:eastAsia="Times New Roman" w:hAnsi="GHEA Grapalat" w:cs="Times New Roman"/>
                <w:lang w:val="ru-RU" w:eastAsia="ru-RU"/>
              </w:rPr>
              <w:t>Բ</w:t>
            </w:r>
            <w:r w:rsidRPr="0028358E">
              <w:rPr>
                <w:rFonts w:ascii="GHEA Grapalat" w:eastAsia="Times New Roman" w:hAnsi="GHEA Grapalat" w:cs="Times New Roman"/>
                <w:lang w:val="hy-AM" w:eastAsia="ru-RU"/>
              </w:rPr>
              <w:t>ողոքների բավարարում</w:t>
            </w:r>
          </w:p>
          <w:p w:rsidR="0028358E" w:rsidRPr="0028358E" w:rsidRDefault="0028358E" w:rsidP="0028358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28358E">
              <w:rPr>
                <w:rFonts w:ascii="GHEA Grapalat" w:eastAsia="Times New Roman" w:hAnsi="GHEA Grapalat" w:cs="Times New Roman"/>
                <w:lang w:val="hy-AM" w:eastAsia="ru-RU"/>
              </w:rPr>
              <w:t>Ժամանակի կառավարում</w:t>
            </w:r>
          </w:p>
          <w:p w:rsidR="0028358E" w:rsidRPr="0028358E" w:rsidRDefault="0028358E" w:rsidP="0028358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28358E">
              <w:rPr>
                <w:rFonts w:ascii="GHEA Grapalat" w:eastAsia="Times New Roman" w:hAnsi="GHEA Grapalat" w:cs="Times New Roman"/>
                <w:lang w:val="hy-AM" w:eastAsia="ru-RU"/>
              </w:rPr>
              <w:t>Փաստաթղթերի նախապատրատում</w:t>
            </w:r>
            <w:r w:rsidRPr="0028358E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</w:p>
        </w:tc>
      </w:tr>
      <w:tr w:rsidR="0028358E" w:rsidRPr="0028358E" w:rsidTr="0028358E">
        <w:tc>
          <w:tcPr>
            <w:tcW w:w="11178" w:type="dxa"/>
            <w:shd w:val="clear" w:color="auto" w:fill="auto"/>
          </w:tcPr>
          <w:p w:rsidR="0028358E" w:rsidRPr="0028358E" w:rsidRDefault="0028358E" w:rsidP="0028358E">
            <w:pPr>
              <w:spacing w:after="0" w:line="240" w:lineRule="auto"/>
              <w:ind w:left="1080"/>
              <w:contextualSpacing/>
              <w:jc w:val="center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28358E">
              <w:rPr>
                <w:rFonts w:ascii="GHEA Grapalat" w:eastAsia="Times New Roman" w:hAnsi="GHEA Grapalat" w:cs="Arial"/>
                <w:b/>
                <w:lang w:val="hy-AM" w:eastAsia="ru-RU"/>
              </w:rPr>
              <w:t>4</w:t>
            </w:r>
            <w:r w:rsidRPr="0028358E">
              <w:rPr>
                <w:rFonts w:ascii="GHEA Grapalat" w:eastAsia="Times New Roman" w:hAnsi="GHEA Grapalat" w:cs="Arial"/>
                <w:b/>
                <w:lang w:eastAsia="ru-RU"/>
              </w:rPr>
              <w:t>.</w:t>
            </w:r>
            <w:r w:rsidRPr="0028358E">
              <w:rPr>
                <w:rFonts w:ascii="GHEA Grapalat" w:eastAsia="Times New Roman" w:hAnsi="GHEA Grapalat" w:cs="Arial"/>
                <w:b/>
                <w:lang w:val="hy-AM" w:eastAsia="ru-RU"/>
              </w:rPr>
              <w:t>Կազմակերպական շրջանակ</w:t>
            </w:r>
          </w:p>
          <w:p w:rsidR="0028358E" w:rsidRPr="0028358E" w:rsidRDefault="0028358E" w:rsidP="0028358E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28358E">
              <w:rPr>
                <w:rFonts w:ascii="GHEA Grapalat" w:eastAsia="Times New Roman" w:hAnsi="GHEA Grapalat" w:cs="Arial"/>
                <w:b/>
                <w:lang w:val="hy-AM" w:eastAsia="ru-RU"/>
              </w:rPr>
              <w:t>4.1 Աշխատանքի կազմակերպման և ղեկավարման պատասխանատվությունը</w:t>
            </w:r>
          </w:p>
          <w:p w:rsidR="0028358E" w:rsidRPr="0028358E" w:rsidRDefault="0028358E" w:rsidP="0028358E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28358E">
              <w:rPr>
                <w:rFonts w:ascii="GHEA Grapalat" w:eastAsia="Times New Roman" w:hAnsi="GHEA Grapalat" w:cs="Arial"/>
                <w:lang w:val="hy-AM" w:eastAsia="ru-RU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:rsidR="0028358E" w:rsidRPr="0028358E" w:rsidRDefault="0028358E" w:rsidP="0028358E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28358E">
              <w:rPr>
                <w:rFonts w:ascii="GHEA Grapalat" w:eastAsia="Times New Roman" w:hAnsi="GHEA Grapalat" w:cs="Arial"/>
                <w:b/>
                <w:lang w:val="hy-AM" w:eastAsia="ru-RU"/>
              </w:rPr>
              <w:t>4.2 Որոշումներ կայացնելու լիազորությունները</w:t>
            </w:r>
          </w:p>
          <w:p w:rsidR="0028358E" w:rsidRPr="0028358E" w:rsidRDefault="0028358E" w:rsidP="0028358E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28358E">
              <w:rPr>
                <w:rFonts w:ascii="GHEA Grapalat" w:eastAsia="Times New Roman" w:hAnsi="GHEA Grapalat" w:cs="Arial"/>
                <w:lang w:val="hy-AM" w:eastAsia="ru-RU"/>
              </w:rPr>
              <w:t>Կայացնում է որոշումներ աշխատանքների իրականացման բնույթով պայմանավորված ՀՀ օրենսդրությամբ նախատեսված դեպքերում որոշումների կայացման շրջանակներում:</w:t>
            </w:r>
          </w:p>
          <w:p w:rsidR="0028358E" w:rsidRPr="0028358E" w:rsidRDefault="0028358E" w:rsidP="0028358E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28358E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4.3  Գործունեության ազդեցությունը </w:t>
            </w:r>
          </w:p>
          <w:p w:rsidR="0028358E" w:rsidRPr="0028358E" w:rsidRDefault="0028358E" w:rsidP="0028358E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28358E">
              <w:rPr>
                <w:rFonts w:ascii="GHEA Grapalat" w:eastAsia="Times New Roman" w:hAnsi="GHEA Grapalat" w:cs="Arial"/>
                <w:lang w:val="hy-AM" w:eastAsia="ru-RU"/>
              </w:rPr>
              <w:t>Ունի տվյալ մարմնի նպատակների և խնդիրների իրականացման համար մասնագիտական գործունեության գերատեսչական ազդեցություն։</w:t>
            </w:r>
          </w:p>
          <w:p w:rsidR="0028358E" w:rsidRPr="0028358E" w:rsidRDefault="0028358E" w:rsidP="0028358E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28358E">
              <w:rPr>
                <w:rFonts w:ascii="GHEA Grapalat" w:eastAsia="Times New Roman" w:hAnsi="GHEA Grapalat" w:cs="Arial"/>
                <w:b/>
                <w:lang w:val="hy-AM" w:eastAsia="ru-RU"/>
              </w:rPr>
              <w:t>4.4 Շփումները և ներկայացուցչությունը</w:t>
            </w:r>
          </w:p>
          <w:p w:rsidR="0028358E" w:rsidRPr="0028358E" w:rsidRDefault="0028358E" w:rsidP="0028358E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28358E">
              <w:rPr>
                <w:rFonts w:ascii="GHEA Grapalat" w:eastAsia="Times New Roman" w:hAnsi="GHEA Grapalat" w:cs="Arial"/>
                <w:lang w:val="hy-AM" w:eastAsia="ru-RU"/>
              </w:rPr>
              <w:t>Իր իրավասությունների շրջանակներում շփվում և որպես ներկայացուցիչ հանդես է գալիս տվյալ մարմնի և այլ պետական մարմինների ներկայացուցիչների հետ, ինչպես նաև մասնակցում է տարբեր մարմինների ներկայացուցիչներից ձևավորված աշխատանքային խմբերի աշխատանքներին, միջազգային կազմակերպությունների ներկայացուցիչների հետ հանդիպումներին:</w:t>
            </w:r>
          </w:p>
          <w:p w:rsidR="0028358E" w:rsidRPr="0028358E" w:rsidRDefault="0028358E" w:rsidP="0028358E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28358E">
              <w:rPr>
                <w:rFonts w:ascii="GHEA Grapalat" w:eastAsia="Times New Roman" w:hAnsi="GHEA Grapalat" w:cs="Arial"/>
                <w:b/>
                <w:lang w:val="hy-AM" w:eastAsia="ru-RU"/>
              </w:rPr>
              <w:t>4.5 Խնդիրների բարդությունը և դրանց լուծումը</w:t>
            </w:r>
          </w:p>
          <w:p w:rsidR="0028358E" w:rsidRPr="0028358E" w:rsidRDefault="0028358E" w:rsidP="0028358E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i/>
                <w:lang w:val="hy-AM" w:eastAsia="ru-RU"/>
              </w:rPr>
            </w:pPr>
            <w:r w:rsidRPr="0028358E">
              <w:rPr>
                <w:rFonts w:ascii="GHEA Grapalat" w:eastAsia="Times New Roman" w:hAnsi="GHEA Grapalat" w:cs="Arial"/>
                <w:lang w:val="hy-AM" w:eastAsia="ru-RU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</w:p>
        </w:tc>
      </w:tr>
    </w:tbl>
    <w:p w:rsidR="00B027B3" w:rsidRPr="00900E29" w:rsidRDefault="00B027B3" w:rsidP="00E75866">
      <w:pPr>
        <w:spacing w:after="0" w:line="240" w:lineRule="auto"/>
        <w:contextualSpacing/>
        <w:rPr>
          <w:rFonts w:ascii="GHEA Grapalat" w:hAnsi="GHEA Grapalat"/>
          <w:sz w:val="20"/>
          <w:szCs w:val="20"/>
          <w:lang w:val="hy-AM"/>
        </w:rPr>
      </w:pPr>
    </w:p>
    <w:sectPr w:rsidR="00B027B3" w:rsidRPr="00900E29" w:rsidSect="0028358E">
      <w:pgSz w:w="12240" w:h="15840"/>
      <w:pgMar w:top="0" w:right="540" w:bottom="27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2005"/>
    <w:multiLevelType w:val="hybridMultilevel"/>
    <w:tmpl w:val="266EC8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6D2C"/>
    <w:multiLevelType w:val="hybridMultilevel"/>
    <w:tmpl w:val="006C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2B33"/>
    <w:multiLevelType w:val="hybridMultilevel"/>
    <w:tmpl w:val="EE1EBD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4E22FF"/>
    <w:multiLevelType w:val="hybridMultilevel"/>
    <w:tmpl w:val="11A8A420"/>
    <w:lvl w:ilvl="0" w:tplc="03402D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644FF"/>
    <w:multiLevelType w:val="multilevel"/>
    <w:tmpl w:val="6B30AC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571D20"/>
    <w:multiLevelType w:val="hybridMultilevel"/>
    <w:tmpl w:val="F878AB4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A612C9"/>
    <w:multiLevelType w:val="hybridMultilevel"/>
    <w:tmpl w:val="BDC26D10"/>
    <w:lvl w:ilvl="0" w:tplc="7792AA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F000A"/>
    <w:multiLevelType w:val="hybridMultilevel"/>
    <w:tmpl w:val="864465F2"/>
    <w:lvl w:ilvl="0" w:tplc="6B7268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492804"/>
    <w:multiLevelType w:val="hybridMultilevel"/>
    <w:tmpl w:val="497CA0C0"/>
    <w:lvl w:ilvl="0" w:tplc="746E1A88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D521A"/>
    <w:multiLevelType w:val="hybridMultilevel"/>
    <w:tmpl w:val="D4BA6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B1403"/>
    <w:multiLevelType w:val="hybridMultilevel"/>
    <w:tmpl w:val="3104E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D2A04"/>
    <w:multiLevelType w:val="hybridMultilevel"/>
    <w:tmpl w:val="4434D9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F2D22"/>
    <w:multiLevelType w:val="hybridMultilevel"/>
    <w:tmpl w:val="668A525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2EC734AF"/>
    <w:multiLevelType w:val="hybridMultilevel"/>
    <w:tmpl w:val="B2A25C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F13DA"/>
    <w:multiLevelType w:val="hybridMultilevel"/>
    <w:tmpl w:val="66FAD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B269F9"/>
    <w:multiLevelType w:val="hybridMultilevel"/>
    <w:tmpl w:val="7F5C7A7E"/>
    <w:lvl w:ilvl="0" w:tplc="C6BCC01C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285CD7"/>
    <w:multiLevelType w:val="hybridMultilevel"/>
    <w:tmpl w:val="6424436C"/>
    <w:lvl w:ilvl="0" w:tplc="FF1EAA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9025A"/>
    <w:multiLevelType w:val="hybridMultilevel"/>
    <w:tmpl w:val="C50A9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40911"/>
    <w:multiLevelType w:val="hybridMultilevel"/>
    <w:tmpl w:val="016C0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75EB5"/>
    <w:multiLevelType w:val="hybridMultilevel"/>
    <w:tmpl w:val="06D684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533EB5"/>
    <w:multiLevelType w:val="hybridMultilevel"/>
    <w:tmpl w:val="E94810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A70CE0"/>
    <w:multiLevelType w:val="hybridMultilevel"/>
    <w:tmpl w:val="3196A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B298A"/>
    <w:multiLevelType w:val="hybridMultilevel"/>
    <w:tmpl w:val="1C9A7EC6"/>
    <w:lvl w:ilvl="0" w:tplc="0A9E957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37F29"/>
    <w:multiLevelType w:val="hybridMultilevel"/>
    <w:tmpl w:val="24146660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5AB14D4"/>
    <w:multiLevelType w:val="hybridMultilevel"/>
    <w:tmpl w:val="BD6C5E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D23AE9"/>
    <w:multiLevelType w:val="hybridMultilevel"/>
    <w:tmpl w:val="844A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 w:themeColor="text1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776CA"/>
    <w:multiLevelType w:val="hybridMultilevel"/>
    <w:tmpl w:val="0910E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E2D5E"/>
    <w:multiLevelType w:val="hybridMultilevel"/>
    <w:tmpl w:val="9B86EEAE"/>
    <w:lvl w:ilvl="0" w:tplc="4D6EE6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16E70"/>
    <w:multiLevelType w:val="hybridMultilevel"/>
    <w:tmpl w:val="016E2F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C1D78"/>
    <w:multiLevelType w:val="hybridMultilevel"/>
    <w:tmpl w:val="9B14B8D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08105F"/>
    <w:multiLevelType w:val="hybridMultilevel"/>
    <w:tmpl w:val="76D433C6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>
      <w:start w:val="1"/>
      <w:numFmt w:val="lowerLetter"/>
      <w:lvlText w:val="%2."/>
      <w:lvlJc w:val="left"/>
      <w:pPr>
        <w:ind w:left="141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31" w15:restartNumberingAfterBreak="0">
    <w:nsid w:val="7CB74B37"/>
    <w:multiLevelType w:val="hybridMultilevel"/>
    <w:tmpl w:val="70AE43C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7D7D7FE2"/>
    <w:multiLevelType w:val="hybridMultilevel"/>
    <w:tmpl w:val="BF26C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0"/>
  </w:num>
  <w:num w:numId="3">
    <w:abstractNumId w:val="24"/>
  </w:num>
  <w:num w:numId="4">
    <w:abstractNumId w:val="2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7"/>
  </w:num>
  <w:num w:numId="8">
    <w:abstractNumId w:val="13"/>
  </w:num>
  <w:num w:numId="9">
    <w:abstractNumId w:val="8"/>
  </w:num>
  <w:num w:numId="10">
    <w:abstractNumId w:val="28"/>
  </w:num>
  <w:num w:numId="11">
    <w:abstractNumId w:val="5"/>
  </w:num>
  <w:num w:numId="12">
    <w:abstractNumId w:val="14"/>
  </w:num>
  <w:num w:numId="13">
    <w:abstractNumId w:val="29"/>
  </w:num>
  <w:num w:numId="14">
    <w:abstractNumId w:val="12"/>
  </w:num>
  <w:num w:numId="15">
    <w:abstractNumId w:val="11"/>
  </w:num>
  <w:num w:numId="16">
    <w:abstractNumId w:val="17"/>
  </w:num>
  <w:num w:numId="17">
    <w:abstractNumId w:val="18"/>
  </w:num>
  <w:num w:numId="18">
    <w:abstractNumId w:val="6"/>
  </w:num>
  <w:num w:numId="19">
    <w:abstractNumId w:val="22"/>
  </w:num>
  <w:num w:numId="20">
    <w:abstractNumId w:val="3"/>
  </w:num>
  <w:num w:numId="21">
    <w:abstractNumId w:val="32"/>
  </w:num>
  <w:num w:numId="22">
    <w:abstractNumId w:val="31"/>
  </w:num>
  <w:num w:numId="23">
    <w:abstractNumId w:val="26"/>
  </w:num>
  <w:num w:numId="24">
    <w:abstractNumId w:val="16"/>
  </w:num>
  <w:num w:numId="25">
    <w:abstractNumId w:val="19"/>
  </w:num>
  <w:num w:numId="26">
    <w:abstractNumId w:val="4"/>
  </w:num>
  <w:num w:numId="27">
    <w:abstractNumId w:val="0"/>
  </w:num>
  <w:num w:numId="28">
    <w:abstractNumId w:val="25"/>
  </w:num>
  <w:num w:numId="29">
    <w:abstractNumId w:val="9"/>
  </w:num>
  <w:num w:numId="30">
    <w:abstractNumId w:val="10"/>
  </w:num>
  <w:num w:numId="31">
    <w:abstractNumId w:val="27"/>
  </w:num>
  <w:num w:numId="32">
    <w:abstractNumId w:val="21"/>
  </w:num>
  <w:num w:numId="33">
    <w:abstractNumId w:val="2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A140C"/>
    <w:rsid w:val="00005BE6"/>
    <w:rsid w:val="00010463"/>
    <w:rsid w:val="0002077C"/>
    <w:rsid w:val="0002421D"/>
    <w:rsid w:val="000339D9"/>
    <w:rsid w:val="00034285"/>
    <w:rsid w:val="000459D7"/>
    <w:rsid w:val="00050F78"/>
    <w:rsid w:val="00056C74"/>
    <w:rsid w:val="000770E6"/>
    <w:rsid w:val="00081AD2"/>
    <w:rsid w:val="00081D46"/>
    <w:rsid w:val="000A4435"/>
    <w:rsid w:val="000C30BC"/>
    <w:rsid w:val="000D52C1"/>
    <w:rsid w:val="000F7565"/>
    <w:rsid w:val="00120F3E"/>
    <w:rsid w:val="00127CAF"/>
    <w:rsid w:val="00154417"/>
    <w:rsid w:val="001968F0"/>
    <w:rsid w:val="001A1715"/>
    <w:rsid w:val="001A3064"/>
    <w:rsid w:val="001C1B5C"/>
    <w:rsid w:val="001C7778"/>
    <w:rsid w:val="001C79F5"/>
    <w:rsid w:val="001E33D0"/>
    <w:rsid w:val="001F7E2C"/>
    <w:rsid w:val="002026EC"/>
    <w:rsid w:val="00221DBF"/>
    <w:rsid w:val="002235F8"/>
    <w:rsid w:val="002328E1"/>
    <w:rsid w:val="0023558D"/>
    <w:rsid w:val="002367E3"/>
    <w:rsid w:val="00262615"/>
    <w:rsid w:val="002637B2"/>
    <w:rsid w:val="00272B8C"/>
    <w:rsid w:val="0028358E"/>
    <w:rsid w:val="0028466B"/>
    <w:rsid w:val="002B2F4E"/>
    <w:rsid w:val="002B7BDB"/>
    <w:rsid w:val="002E42B4"/>
    <w:rsid w:val="002F25D4"/>
    <w:rsid w:val="00317F33"/>
    <w:rsid w:val="00320F7A"/>
    <w:rsid w:val="00334DC2"/>
    <w:rsid w:val="00355B61"/>
    <w:rsid w:val="00361DFF"/>
    <w:rsid w:val="003630F4"/>
    <w:rsid w:val="00371D74"/>
    <w:rsid w:val="00386412"/>
    <w:rsid w:val="003A62A2"/>
    <w:rsid w:val="003C16AC"/>
    <w:rsid w:val="003E185E"/>
    <w:rsid w:val="003E5F7F"/>
    <w:rsid w:val="003E7789"/>
    <w:rsid w:val="003F0A7E"/>
    <w:rsid w:val="00401B98"/>
    <w:rsid w:val="00424C39"/>
    <w:rsid w:val="0045324B"/>
    <w:rsid w:val="00463772"/>
    <w:rsid w:val="00471341"/>
    <w:rsid w:val="00495855"/>
    <w:rsid w:val="004A74FD"/>
    <w:rsid w:val="004A7E3E"/>
    <w:rsid w:val="004D5042"/>
    <w:rsid w:val="004E52E0"/>
    <w:rsid w:val="004F2C4F"/>
    <w:rsid w:val="00503779"/>
    <w:rsid w:val="00525EC3"/>
    <w:rsid w:val="0055473B"/>
    <w:rsid w:val="00563B20"/>
    <w:rsid w:val="0057551E"/>
    <w:rsid w:val="005767EC"/>
    <w:rsid w:val="005870FE"/>
    <w:rsid w:val="00597BBE"/>
    <w:rsid w:val="005C4046"/>
    <w:rsid w:val="005E7F13"/>
    <w:rsid w:val="00643FAA"/>
    <w:rsid w:val="00655D19"/>
    <w:rsid w:val="006C2B2B"/>
    <w:rsid w:val="006C4730"/>
    <w:rsid w:val="006D5706"/>
    <w:rsid w:val="00710124"/>
    <w:rsid w:val="0071334A"/>
    <w:rsid w:val="00720876"/>
    <w:rsid w:val="00723F24"/>
    <w:rsid w:val="00731AA5"/>
    <w:rsid w:val="007348F6"/>
    <w:rsid w:val="00734FC6"/>
    <w:rsid w:val="007753E5"/>
    <w:rsid w:val="00780958"/>
    <w:rsid w:val="00785F71"/>
    <w:rsid w:val="007A46A1"/>
    <w:rsid w:val="007A6BEC"/>
    <w:rsid w:val="007B7408"/>
    <w:rsid w:val="008004EF"/>
    <w:rsid w:val="0080141E"/>
    <w:rsid w:val="00805C7F"/>
    <w:rsid w:val="008122AF"/>
    <w:rsid w:val="00862BB1"/>
    <w:rsid w:val="00864AF9"/>
    <w:rsid w:val="00882F6F"/>
    <w:rsid w:val="00883A16"/>
    <w:rsid w:val="00884FF7"/>
    <w:rsid w:val="008F37DC"/>
    <w:rsid w:val="008F5BC1"/>
    <w:rsid w:val="00900E29"/>
    <w:rsid w:val="00942AE2"/>
    <w:rsid w:val="00946AF7"/>
    <w:rsid w:val="009524DE"/>
    <w:rsid w:val="00953479"/>
    <w:rsid w:val="00956EF1"/>
    <w:rsid w:val="009857B4"/>
    <w:rsid w:val="009A6A0C"/>
    <w:rsid w:val="009F2B18"/>
    <w:rsid w:val="00A14618"/>
    <w:rsid w:val="00A246D2"/>
    <w:rsid w:val="00A41B95"/>
    <w:rsid w:val="00A43915"/>
    <w:rsid w:val="00A45471"/>
    <w:rsid w:val="00A57CA0"/>
    <w:rsid w:val="00A61DE7"/>
    <w:rsid w:val="00A93823"/>
    <w:rsid w:val="00AC1286"/>
    <w:rsid w:val="00AC28A7"/>
    <w:rsid w:val="00AD6F85"/>
    <w:rsid w:val="00AE5340"/>
    <w:rsid w:val="00B027B3"/>
    <w:rsid w:val="00B2098B"/>
    <w:rsid w:val="00B24CA5"/>
    <w:rsid w:val="00B4083E"/>
    <w:rsid w:val="00B47461"/>
    <w:rsid w:val="00B5020A"/>
    <w:rsid w:val="00B66656"/>
    <w:rsid w:val="00B83E2C"/>
    <w:rsid w:val="00B9556B"/>
    <w:rsid w:val="00BA573F"/>
    <w:rsid w:val="00C1208E"/>
    <w:rsid w:val="00C12161"/>
    <w:rsid w:val="00C17B82"/>
    <w:rsid w:val="00C27B3D"/>
    <w:rsid w:val="00C364BE"/>
    <w:rsid w:val="00C43584"/>
    <w:rsid w:val="00C55848"/>
    <w:rsid w:val="00C67703"/>
    <w:rsid w:val="00C840C2"/>
    <w:rsid w:val="00C84419"/>
    <w:rsid w:val="00C97A7C"/>
    <w:rsid w:val="00CA5960"/>
    <w:rsid w:val="00CB6121"/>
    <w:rsid w:val="00CB6766"/>
    <w:rsid w:val="00CC40B2"/>
    <w:rsid w:val="00CE54EE"/>
    <w:rsid w:val="00CF7F07"/>
    <w:rsid w:val="00D06649"/>
    <w:rsid w:val="00D157E4"/>
    <w:rsid w:val="00D20230"/>
    <w:rsid w:val="00D40CF3"/>
    <w:rsid w:val="00D66EAD"/>
    <w:rsid w:val="00D735A6"/>
    <w:rsid w:val="00D7503E"/>
    <w:rsid w:val="00D8753B"/>
    <w:rsid w:val="00DA643C"/>
    <w:rsid w:val="00DD38C1"/>
    <w:rsid w:val="00DD58E0"/>
    <w:rsid w:val="00DF42F9"/>
    <w:rsid w:val="00E11F45"/>
    <w:rsid w:val="00E37067"/>
    <w:rsid w:val="00E5042C"/>
    <w:rsid w:val="00E6182F"/>
    <w:rsid w:val="00E639B4"/>
    <w:rsid w:val="00E75866"/>
    <w:rsid w:val="00E76E69"/>
    <w:rsid w:val="00EA545C"/>
    <w:rsid w:val="00ED69BF"/>
    <w:rsid w:val="00F107E2"/>
    <w:rsid w:val="00F4522D"/>
    <w:rsid w:val="00F46FDC"/>
    <w:rsid w:val="00F7340C"/>
    <w:rsid w:val="00FA140C"/>
    <w:rsid w:val="00FA46B5"/>
    <w:rsid w:val="00FB08FD"/>
    <w:rsid w:val="00FD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0895F"/>
  <w15:docId w15:val="{70520AF4-4E7D-44A9-990D-F20AE00A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140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A140C"/>
    <w:pPr>
      <w:spacing w:after="0" w:line="240" w:lineRule="auto"/>
    </w:p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qFormat/>
    <w:rsid w:val="00FA140C"/>
    <w:pPr>
      <w:ind w:left="720"/>
      <w:contextualSpacing/>
    </w:pPr>
  </w:style>
  <w:style w:type="paragraph" w:styleId="BodyText2">
    <w:name w:val="Body Text 2"/>
    <w:basedOn w:val="Normal"/>
    <w:link w:val="BodyText2Char"/>
    <w:rsid w:val="0002421D"/>
    <w:pPr>
      <w:spacing w:after="0" w:line="240" w:lineRule="auto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02421D"/>
    <w:rPr>
      <w:rFonts w:ascii="Arial Armenian" w:eastAsia="Times New Roman" w:hAnsi="Arial Armenian" w:cs="Times New Roman"/>
      <w:szCs w:val="20"/>
    </w:rPr>
  </w:style>
  <w:style w:type="table" w:styleId="TableGrid">
    <w:name w:val="Table Grid"/>
    <w:basedOn w:val="TableNormal"/>
    <w:uiPriority w:val="59"/>
    <w:rsid w:val="00CB676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locked/>
    <w:rsid w:val="001C1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.grigoryan@minurban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248F5-D6C7-4882-8E92-CDA5686E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5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k.grigoryan</dc:creator>
  <cp:keywords/>
  <dc:description/>
  <cp:lastModifiedBy>Gayane Grigoryan</cp:lastModifiedBy>
  <cp:revision>159</cp:revision>
  <cp:lastPrinted>2019-04-22T06:24:00Z</cp:lastPrinted>
  <dcterms:created xsi:type="dcterms:W3CDTF">2018-08-21T13:49:00Z</dcterms:created>
  <dcterms:modified xsi:type="dcterms:W3CDTF">2026-03-02T10:36:00Z</dcterms:modified>
</cp:coreProperties>
</file>