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86250C" w:rsidRDefault="00053E35" w:rsidP="00053E35">
      <w:pPr>
        <w:pStyle w:val="BodyTextIndent"/>
        <w:spacing w:after="160" w:line="276" w:lineRule="auto"/>
        <w:ind w:left="567" w:right="565" w:firstLine="0"/>
        <w:jc w:val="center"/>
        <w:rPr>
          <w:rFonts w:ascii="GHEA Grapalat" w:hAnsi="GHEA Grapalat"/>
          <w:i w:val="0"/>
          <w:color w:val="000000"/>
        </w:rPr>
      </w:pPr>
      <w:r w:rsidRPr="0086250C">
        <w:rPr>
          <w:rFonts w:ascii="GHEA Grapalat" w:hAnsi="GHEA Grapalat"/>
          <w:i w:val="0"/>
          <w:color w:val="000000"/>
        </w:rPr>
        <w:t>NOTICE</w:t>
      </w:r>
    </w:p>
    <w:p w:rsidR="003C5885" w:rsidRPr="0086250C" w:rsidRDefault="00133E06" w:rsidP="00652236">
      <w:pPr>
        <w:pStyle w:val="BodyTextIndent"/>
        <w:spacing w:after="160" w:line="276" w:lineRule="auto"/>
        <w:ind w:left="567" w:right="565" w:firstLine="0"/>
        <w:jc w:val="center"/>
        <w:rPr>
          <w:rFonts w:ascii="GHEA Grapalat" w:hAnsi="GHEA Grapalat"/>
          <w:i w:val="0"/>
          <w:color w:val="000000"/>
        </w:rPr>
      </w:pPr>
      <w:r w:rsidRPr="0086250C">
        <w:rPr>
          <w:rFonts w:ascii="GHEA Grapalat" w:hAnsi="GHEA Grapalat"/>
          <w:i w:val="0"/>
          <w:color w:val="000000"/>
        </w:rPr>
        <w:t xml:space="preserve">ON OPEN </w:t>
      </w:r>
      <w:r w:rsidR="009908D0" w:rsidRPr="0086250C">
        <w:rPr>
          <w:rFonts w:ascii="GHEA Grapalat" w:hAnsi="GHEA Grapalat"/>
          <w:i w:val="0"/>
          <w:color w:val="000000"/>
        </w:rPr>
        <w:t>TENDER</w:t>
      </w:r>
    </w:p>
    <w:p w:rsidR="005119C9" w:rsidRPr="0086250C"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86250C">
        <w:rPr>
          <w:rFonts w:ascii="GHEA Grapalat" w:hAnsi="GHEA Grapalat"/>
          <w:i w:val="0"/>
          <w:color w:val="000000"/>
        </w:rPr>
        <w:t xml:space="preserve">This text of the notice is approved by </w:t>
      </w:r>
      <w:r w:rsidR="005119C9" w:rsidRPr="0086250C">
        <w:rPr>
          <w:rFonts w:ascii="GHEA Grapalat" w:hAnsi="GHEA Grapalat"/>
          <w:i w:val="0"/>
          <w:color w:val="000000"/>
        </w:rPr>
        <w:t xml:space="preserve">the </w:t>
      </w:r>
      <w:r w:rsidRPr="0086250C">
        <w:rPr>
          <w:rFonts w:ascii="GHEA Grapalat" w:hAnsi="GHEA Grapalat"/>
          <w:i w:val="0"/>
          <w:color w:val="000000"/>
        </w:rPr>
        <w:t xml:space="preserve">decision </w:t>
      </w:r>
      <w:r w:rsidR="005119C9" w:rsidRPr="0086250C">
        <w:rPr>
          <w:rFonts w:ascii="GHEA Grapalat" w:hAnsi="GHEA Grapalat"/>
          <w:i w:val="0"/>
          <w:color w:val="000000"/>
        </w:rPr>
        <w:t xml:space="preserve">N </w:t>
      </w:r>
      <w:r w:rsidR="00166D3D" w:rsidRPr="0086250C">
        <w:rPr>
          <w:rFonts w:ascii="GHEA Grapalat" w:hAnsi="GHEA Grapalat"/>
          <w:i w:val="0"/>
          <w:color w:val="000000"/>
        </w:rPr>
        <w:t>1</w:t>
      </w:r>
      <w:r w:rsidR="005119C9" w:rsidRPr="0086250C">
        <w:rPr>
          <w:rFonts w:ascii="GHEA Grapalat" w:hAnsi="GHEA Grapalat"/>
          <w:i w:val="0"/>
          <w:color w:val="000000"/>
        </w:rPr>
        <w:t xml:space="preserve"> </w:t>
      </w:r>
      <w:r w:rsidR="006A6C23" w:rsidRPr="0086250C">
        <w:rPr>
          <w:rFonts w:ascii="GHEA Grapalat" w:hAnsi="GHEA Grapalat"/>
          <w:i w:val="0"/>
          <w:color w:val="000000"/>
        </w:rPr>
        <w:t>December</w:t>
      </w:r>
      <w:r w:rsidR="003F1968" w:rsidRPr="0086250C">
        <w:rPr>
          <w:rFonts w:ascii="GHEA Grapalat" w:hAnsi="GHEA Grapalat"/>
          <w:i w:val="0"/>
          <w:color w:val="000000"/>
        </w:rPr>
        <w:t xml:space="preserve"> </w:t>
      </w:r>
      <w:r w:rsidR="006A6C23" w:rsidRPr="0086250C">
        <w:rPr>
          <w:rFonts w:ascii="GHEA Grapalat" w:hAnsi="GHEA Grapalat"/>
          <w:i w:val="0"/>
          <w:color w:val="000000"/>
        </w:rPr>
        <w:t>1</w:t>
      </w:r>
      <w:r w:rsidR="00616171">
        <w:rPr>
          <w:rFonts w:ascii="GHEA Grapalat" w:hAnsi="GHEA Grapalat"/>
          <w:i w:val="0"/>
          <w:color w:val="000000"/>
        </w:rPr>
        <w:t>9</w:t>
      </w:r>
      <w:r w:rsidR="00AA6A3A" w:rsidRPr="0086250C">
        <w:rPr>
          <w:rFonts w:ascii="GHEA Grapalat" w:hAnsi="GHEA Grapalat"/>
          <w:i w:val="0"/>
          <w:color w:val="000000"/>
        </w:rPr>
        <w:t>, 202</w:t>
      </w:r>
      <w:r w:rsidR="00166D3D" w:rsidRPr="0086250C">
        <w:rPr>
          <w:rFonts w:ascii="GHEA Grapalat" w:hAnsi="GHEA Grapalat"/>
          <w:i w:val="0"/>
          <w:color w:val="000000"/>
        </w:rPr>
        <w:t>4</w:t>
      </w:r>
    </w:p>
    <w:p w:rsidR="003C5885" w:rsidRPr="0086250C" w:rsidRDefault="003C5885" w:rsidP="00652236">
      <w:pPr>
        <w:pStyle w:val="BodyTextIndent"/>
        <w:spacing w:after="120" w:line="276" w:lineRule="auto"/>
        <w:ind w:left="567" w:right="565" w:firstLine="0"/>
        <w:jc w:val="center"/>
        <w:rPr>
          <w:rFonts w:ascii="GHEA Grapalat" w:hAnsi="GHEA Grapalat"/>
          <w:i w:val="0"/>
          <w:color w:val="000000"/>
        </w:rPr>
      </w:pPr>
      <w:r w:rsidRPr="0086250C">
        <w:rPr>
          <w:rFonts w:ascii="GHEA Grapalat" w:hAnsi="GHEA Grapalat"/>
          <w:i w:val="0"/>
          <w:color w:val="000000"/>
        </w:rPr>
        <w:t xml:space="preserve">of the </w:t>
      </w:r>
      <w:bookmarkStart w:id="0" w:name="_GoBack"/>
      <w:bookmarkEnd w:id="0"/>
      <w:proofErr w:type="spellStart"/>
      <w:r w:rsidR="005119C9" w:rsidRPr="0086250C">
        <w:rPr>
          <w:rFonts w:ascii="GHEA Grapalat" w:hAnsi="GHEA Grapalat"/>
          <w:i w:val="0"/>
          <w:color w:val="000000"/>
        </w:rPr>
        <w:t>о</w:t>
      </w:r>
      <w:r w:rsidR="009908D0" w:rsidRPr="0086250C">
        <w:rPr>
          <w:rFonts w:ascii="GHEA Grapalat" w:hAnsi="GHEA Grapalat"/>
          <w:i w:val="0"/>
          <w:color w:val="000000"/>
        </w:rPr>
        <w:t>pen</w:t>
      </w:r>
      <w:proofErr w:type="spellEnd"/>
      <w:r w:rsidR="009908D0" w:rsidRPr="0086250C">
        <w:rPr>
          <w:rFonts w:ascii="GHEA Grapalat" w:hAnsi="GHEA Grapalat"/>
          <w:i w:val="0"/>
          <w:color w:val="000000"/>
        </w:rPr>
        <w:t xml:space="preserve"> tender</w:t>
      </w:r>
      <w:r w:rsidR="005119C9" w:rsidRPr="0086250C">
        <w:rPr>
          <w:rFonts w:ascii="GHEA Grapalat" w:hAnsi="GHEA Grapalat"/>
          <w:i w:val="0"/>
          <w:color w:val="000000"/>
        </w:rPr>
        <w:t xml:space="preserve"> c</w:t>
      </w:r>
      <w:r w:rsidRPr="0086250C">
        <w:rPr>
          <w:rFonts w:ascii="GHEA Grapalat" w:hAnsi="GHEA Grapalat"/>
          <w:i w:val="0"/>
          <w:color w:val="000000"/>
        </w:rPr>
        <w:t>ommission</w:t>
      </w:r>
    </w:p>
    <w:p w:rsidR="003C5885" w:rsidRPr="0086250C" w:rsidRDefault="003C5885" w:rsidP="00915510">
      <w:pPr>
        <w:pStyle w:val="BodyTextIndent"/>
        <w:spacing w:line="276" w:lineRule="auto"/>
        <w:ind w:left="567" w:right="565" w:firstLine="0"/>
        <w:jc w:val="center"/>
        <w:rPr>
          <w:rFonts w:ascii="GHEA Grapalat" w:hAnsi="GHEA Grapalat"/>
          <w:i w:val="0"/>
          <w:color w:val="000000"/>
        </w:rPr>
      </w:pPr>
      <w:r w:rsidRPr="0086250C">
        <w:rPr>
          <w:rFonts w:ascii="GHEA Grapalat" w:hAnsi="GHEA Grapalat"/>
          <w:i w:val="0"/>
          <w:color w:val="000000"/>
        </w:rPr>
        <w:t xml:space="preserve">Code of the </w:t>
      </w:r>
      <w:r w:rsidR="009908D0" w:rsidRPr="0086250C">
        <w:rPr>
          <w:rFonts w:ascii="GHEA Grapalat" w:hAnsi="GHEA Grapalat"/>
          <w:i w:val="0"/>
          <w:color w:val="000000"/>
        </w:rPr>
        <w:t>open tender</w:t>
      </w:r>
      <w:r w:rsidRPr="0086250C">
        <w:rPr>
          <w:rFonts w:ascii="GHEA Grapalat" w:hAnsi="GHEA Grapalat"/>
          <w:i w:val="0"/>
          <w:color w:val="000000"/>
        </w:rPr>
        <w:t xml:space="preserve"> HHQK-</w:t>
      </w:r>
      <w:r w:rsidR="00082D78" w:rsidRPr="0086250C">
        <w:rPr>
          <w:rFonts w:ascii="GHEA Grapalat" w:hAnsi="GHEA Grapalat"/>
          <w:i w:val="0"/>
          <w:color w:val="000000"/>
        </w:rPr>
        <w:t>BMAShDzB-2</w:t>
      </w:r>
      <w:r w:rsidR="00166D3D" w:rsidRPr="0086250C">
        <w:rPr>
          <w:rFonts w:ascii="GHEA Grapalat" w:hAnsi="GHEA Grapalat"/>
          <w:i w:val="0"/>
          <w:color w:val="000000"/>
        </w:rPr>
        <w:t>4</w:t>
      </w:r>
      <w:r w:rsidR="00082D78" w:rsidRPr="0086250C">
        <w:rPr>
          <w:rFonts w:ascii="GHEA Grapalat" w:hAnsi="GHEA Grapalat"/>
          <w:i w:val="0"/>
          <w:color w:val="000000"/>
        </w:rPr>
        <w:t>/</w:t>
      </w:r>
      <w:r w:rsidR="006A6C23" w:rsidRPr="0086250C">
        <w:rPr>
          <w:rFonts w:ascii="GHEA Grapalat" w:hAnsi="GHEA Grapalat"/>
          <w:i w:val="0"/>
          <w:color w:val="000000"/>
        </w:rPr>
        <w:t>4</w:t>
      </w:r>
      <w:r w:rsidR="00082D78" w:rsidRPr="0086250C">
        <w:rPr>
          <w:rFonts w:ascii="GHEA Grapalat" w:hAnsi="GHEA Grapalat"/>
          <w:i w:val="0"/>
          <w:color w:val="000000"/>
        </w:rPr>
        <w:t xml:space="preserve"> </w:t>
      </w:r>
    </w:p>
    <w:p w:rsidR="003C5885" w:rsidRPr="0086250C" w:rsidRDefault="003C5885" w:rsidP="00652236">
      <w:pPr>
        <w:pStyle w:val="BodyTextIndent"/>
        <w:spacing w:line="276" w:lineRule="auto"/>
        <w:ind w:right="565"/>
        <w:rPr>
          <w:rFonts w:ascii="GHEA Grapalat" w:hAnsi="GHEA Grapalat"/>
          <w:i w:val="0"/>
          <w:color w:val="000000"/>
        </w:rPr>
      </w:pP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86250C">
        <w:rPr>
          <w:rFonts w:ascii="GHEA Grapalat" w:hAnsi="GHEA Grapalat"/>
          <w:i w:val="0"/>
          <w:color w:val="000000"/>
        </w:rPr>
        <w:t>n</w:t>
      </w:r>
      <w:r w:rsidRPr="0086250C">
        <w:rPr>
          <w:rFonts w:ascii="GHEA Grapalat" w:hAnsi="GHEA Grapalat"/>
          <w:i w:val="0"/>
          <w:color w:val="000000"/>
        </w:rPr>
        <w:t xml:space="preserve"> </w:t>
      </w:r>
      <w:r w:rsidR="009908D0" w:rsidRPr="0086250C">
        <w:rPr>
          <w:rFonts w:ascii="GHEA Grapalat" w:hAnsi="GHEA Grapalat"/>
          <w:i w:val="0"/>
          <w:color w:val="000000"/>
        </w:rPr>
        <w:t>open tender</w:t>
      </w:r>
      <w:r w:rsidRPr="0086250C">
        <w:rPr>
          <w:rFonts w:ascii="GHEA Grapalat" w:hAnsi="GHEA Grapalat"/>
          <w:i w:val="0"/>
          <w:color w:val="000000"/>
        </w:rPr>
        <w:t xml:space="preserve"> which shall be carried out in one stage, through </w:t>
      </w:r>
      <w:proofErr w:type="spellStart"/>
      <w:r w:rsidRPr="0086250C">
        <w:rPr>
          <w:rFonts w:ascii="GHEA Grapalat" w:hAnsi="GHEA Grapalat"/>
          <w:i w:val="0"/>
          <w:color w:val="000000"/>
        </w:rPr>
        <w:t>Armeps</w:t>
      </w:r>
      <w:proofErr w:type="spellEnd"/>
      <w:r w:rsidRPr="0086250C">
        <w:rPr>
          <w:rFonts w:ascii="GHEA Grapalat" w:hAnsi="GHEA Grapalat"/>
          <w:i w:val="0"/>
          <w:color w:val="000000"/>
        </w:rPr>
        <w:t xml:space="preserve"> (</w:t>
      </w:r>
      <w:hyperlink r:id="rId5" w:history="1">
        <w:r w:rsidRPr="0086250C">
          <w:rPr>
            <w:rFonts w:ascii="GHEA Grapalat" w:hAnsi="GHEA Grapalat"/>
            <w:i w:val="0"/>
            <w:color w:val="000000"/>
          </w:rPr>
          <w:t>www.armeps.am</w:t>
        </w:r>
      </w:hyperlink>
      <w:r w:rsidRPr="0086250C">
        <w:rPr>
          <w:rFonts w:ascii="GHEA Grapalat" w:hAnsi="GHEA Grapalat"/>
          <w:i w:val="0"/>
          <w:color w:val="000000"/>
        </w:rPr>
        <w:t>) system of electronic procurement.</w:t>
      </w:r>
    </w:p>
    <w:p w:rsidR="003C5885" w:rsidRPr="0086250C" w:rsidRDefault="00C3367A" w:rsidP="00082D78">
      <w:pPr>
        <w:jc w:val="both"/>
        <w:rPr>
          <w:rFonts w:ascii="GHEA Grapalat" w:hAnsi="GHEA Grapalat"/>
          <w:i/>
          <w:color w:val="000000"/>
          <w:sz w:val="20"/>
          <w:szCs w:val="20"/>
        </w:rPr>
      </w:pPr>
      <w:r w:rsidRPr="0086250C">
        <w:rPr>
          <w:rFonts w:ascii="GHEA Grapalat" w:hAnsi="GHEA Grapalat"/>
          <w:color w:val="000000"/>
          <w:sz w:val="20"/>
          <w:szCs w:val="20"/>
        </w:rPr>
        <w:t xml:space="preserve">     </w:t>
      </w:r>
      <w:r w:rsidR="003C5885" w:rsidRPr="0086250C">
        <w:rPr>
          <w:rFonts w:ascii="GHEA Grapalat" w:hAnsi="GHEA Grapalat"/>
          <w:color w:val="000000"/>
          <w:sz w:val="20"/>
          <w:szCs w:val="20"/>
        </w:rPr>
        <w:t xml:space="preserve">The bidder selected based on the results of the </w:t>
      </w:r>
      <w:r w:rsidR="009908D0" w:rsidRPr="0086250C">
        <w:rPr>
          <w:rFonts w:ascii="GHEA Grapalat" w:hAnsi="GHEA Grapalat"/>
          <w:color w:val="000000"/>
          <w:sz w:val="20"/>
          <w:szCs w:val="20"/>
        </w:rPr>
        <w:t>open tender</w:t>
      </w:r>
      <w:r w:rsidR="003C5885" w:rsidRPr="0086250C">
        <w:rPr>
          <w:rFonts w:ascii="GHEA Grapalat" w:hAnsi="GHEA Grapalat"/>
          <w:color w:val="000000"/>
          <w:sz w:val="20"/>
          <w:szCs w:val="20"/>
        </w:rPr>
        <w:t xml:space="preserve"> will be proposed, in a prescribed manner, to conclude a </w:t>
      </w:r>
      <w:r w:rsidR="00082D78" w:rsidRPr="0086250C">
        <w:rPr>
          <w:rFonts w:ascii="GHEA Grapalat" w:hAnsi="GHEA Grapalat"/>
          <w:color w:val="000000"/>
          <w:sz w:val="20"/>
          <w:szCs w:val="20"/>
        </w:rPr>
        <w:t>contract</w:t>
      </w:r>
      <w:r w:rsidR="00082D78" w:rsidRPr="0086250C">
        <w:rPr>
          <w:rFonts w:ascii="GHEA Grapalat" w:hAnsi="GHEA Grapalat"/>
          <w:color w:val="000000"/>
          <w:sz w:val="20"/>
          <w:szCs w:val="20"/>
          <w:lang w:val="hy-AM"/>
        </w:rPr>
        <w:t xml:space="preserve"> </w:t>
      </w:r>
      <w:r w:rsidR="00010461" w:rsidRPr="0086250C">
        <w:rPr>
          <w:rFonts w:ascii="GHEA Grapalat" w:hAnsi="GHEA Grapalat"/>
          <w:b/>
          <w:color w:val="000000"/>
          <w:sz w:val="20"/>
          <w:szCs w:val="20"/>
          <w:lang w:val="hy-AM"/>
        </w:rPr>
        <w:t>Construction</w:t>
      </w:r>
      <w:r w:rsidR="00010461" w:rsidRPr="0086250C">
        <w:rPr>
          <w:rFonts w:ascii="GHEA Grapalat" w:hAnsi="GHEA Grapalat"/>
          <w:b/>
          <w:color w:val="000000"/>
          <w:sz w:val="20"/>
          <w:szCs w:val="20"/>
        </w:rPr>
        <w:t xml:space="preserve"> works</w:t>
      </w:r>
      <w:r w:rsidR="00010461" w:rsidRPr="0086250C">
        <w:rPr>
          <w:rFonts w:ascii="GHEA Grapalat" w:hAnsi="GHEA Grapalat"/>
          <w:b/>
          <w:color w:val="000000"/>
          <w:sz w:val="20"/>
          <w:szCs w:val="20"/>
          <w:lang w:val="hy-AM"/>
        </w:rPr>
        <w:t xml:space="preserve"> of </w:t>
      </w:r>
      <w:r w:rsidR="00B2165F" w:rsidRPr="0086250C">
        <w:rPr>
          <w:rFonts w:ascii="GHEA Grapalat" w:hAnsi="GHEA Grapalat"/>
          <w:b/>
          <w:color w:val="000000"/>
          <w:sz w:val="20"/>
          <w:szCs w:val="20"/>
        </w:rPr>
        <w:t xml:space="preserve">independent living center for people with disabilities in </w:t>
      </w:r>
      <w:proofErr w:type="spellStart"/>
      <w:r w:rsidR="00B2165F" w:rsidRPr="0086250C">
        <w:rPr>
          <w:rFonts w:ascii="GHEA Grapalat" w:hAnsi="GHEA Grapalat"/>
          <w:b/>
          <w:color w:val="000000"/>
          <w:sz w:val="20"/>
          <w:szCs w:val="20"/>
        </w:rPr>
        <w:t>Metsamor</w:t>
      </w:r>
      <w:proofErr w:type="spellEnd"/>
      <w:r w:rsidR="00B2165F" w:rsidRPr="0086250C">
        <w:rPr>
          <w:rFonts w:ascii="GHEA Grapalat" w:hAnsi="GHEA Grapalat"/>
          <w:b/>
          <w:color w:val="000000"/>
          <w:sz w:val="20"/>
          <w:szCs w:val="20"/>
        </w:rPr>
        <w:t xml:space="preserve"> community, Armavir </w:t>
      </w:r>
      <w:proofErr w:type="spellStart"/>
      <w:r w:rsidR="00B2165F" w:rsidRPr="0086250C">
        <w:rPr>
          <w:rFonts w:ascii="GHEA Grapalat" w:hAnsi="GHEA Grapalat"/>
          <w:b/>
          <w:color w:val="000000"/>
          <w:sz w:val="20"/>
          <w:szCs w:val="20"/>
        </w:rPr>
        <w:t>marz</w:t>
      </w:r>
      <w:proofErr w:type="spellEnd"/>
      <w:r w:rsidR="00B2165F" w:rsidRPr="0086250C">
        <w:rPr>
          <w:rFonts w:ascii="GHEA Grapalat" w:hAnsi="GHEA Grapalat"/>
          <w:b/>
          <w:color w:val="000000"/>
          <w:sz w:val="20"/>
          <w:szCs w:val="20"/>
        </w:rPr>
        <w:t>, RA</w:t>
      </w:r>
      <w:r w:rsidR="0096386D" w:rsidRPr="0086250C">
        <w:rPr>
          <w:rFonts w:ascii="GHEA Grapalat" w:hAnsi="GHEA Grapalat"/>
          <w:color w:val="000000"/>
          <w:sz w:val="20"/>
          <w:szCs w:val="20"/>
          <w:lang w:val="hy-AM"/>
        </w:rPr>
        <w:t xml:space="preserve"> </w:t>
      </w:r>
      <w:r w:rsidR="003C5885" w:rsidRPr="0086250C">
        <w:rPr>
          <w:rFonts w:ascii="GHEA Grapalat" w:hAnsi="GHEA Grapalat"/>
          <w:color w:val="000000"/>
          <w:sz w:val="20"/>
          <w:szCs w:val="20"/>
        </w:rPr>
        <w:t xml:space="preserve">(hereinafter referred to as "the contract"). </w:t>
      </w: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86250C">
        <w:rPr>
          <w:rFonts w:ascii="GHEA Grapalat" w:hAnsi="GHEA Grapalat"/>
          <w:i w:val="0"/>
          <w:color w:val="000000"/>
        </w:rPr>
        <w:t>open tender</w:t>
      </w:r>
      <w:r w:rsidRPr="0086250C">
        <w:rPr>
          <w:rFonts w:ascii="GHEA Grapalat" w:hAnsi="GHEA Grapalat"/>
          <w:i w:val="0"/>
          <w:color w:val="000000"/>
        </w:rPr>
        <w:t>.</w:t>
      </w: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 xml:space="preserve">The qualification criteria for the </w:t>
      </w:r>
      <w:proofErr w:type="gramStart"/>
      <w:r w:rsidRPr="0086250C">
        <w:rPr>
          <w:rFonts w:ascii="GHEA Grapalat" w:hAnsi="GHEA Grapalat"/>
          <w:i w:val="0"/>
          <w:color w:val="000000"/>
        </w:rPr>
        <w:t>persons</w:t>
      </w:r>
      <w:proofErr w:type="gramEnd"/>
      <w:r w:rsidRPr="0086250C">
        <w:rPr>
          <w:rFonts w:ascii="GHEA Grapalat" w:hAnsi="GHEA Grapalat"/>
          <w:i w:val="0"/>
          <w:color w:val="000000"/>
        </w:rPr>
        <w:t xml:space="preserve"> ineligible to participate in the </w:t>
      </w:r>
      <w:r w:rsidR="009908D0" w:rsidRPr="0086250C">
        <w:rPr>
          <w:rFonts w:ascii="GHEA Grapalat" w:hAnsi="GHEA Grapalat"/>
          <w:i w:val="0"/>
          <w:color w:val="000000"/>
        </w:rPr>
        <w:t>open tender</w:t>
      </w:r>
      <w:r w:rsidRPr="0086250C">
        <w:rPr>
          <w:rFonts w:ascii="GHEA Grapalat" w:hAnsi="GHEA Grapalat"/>
          <w:i w:val="0"/>
          <w:color w:val="000000"/>
        </w:rPr>
        <w:t>, as well as for bidders, and the documents to be submitted for the evaluation of those criteria shall be established by the invitation for this procedure.</w:t>
      </w: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6250C">
        <w:rPr>
          <w:rFonts w:ascii="Courier New" w:hAnsi="Courier New" w:cs="Courier New"/>
          <w:i w:val="0"/>
          <w:color w:val="000000"/>
        </w:rPr>
        <w:t> </w:t>
      </w:r>
      <w:r w:rsidRPr="0086250C">
        <w:rPr>
          <w:rFonts w:ascii="GHEA Grapalat" w:hAnsi="GHEA Grapalat"/>
          <w:i w:val="0"/>
          <w:color w:val="000000"/>
        </w:rPr>
        <w:t xml:space="preserve">working day following the date of receipt of the application. </w:t>
      </w:r>
    </w:p>
    <w:p w:rsidR="003C5885"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 xml:space="preserve">The bids for the </w:t>
      </w:r>
      <w:r w:rsidR="009908D0" w:rsidRPr="0086250C">
        <w:rPr>
          <w:rFonts w:ascii="GHEA Grapalat" w:hAnsi="GHEA Grapalat"/>
          <w:i w:val="0"/>
          <w:color w:val="000000"/>
        </w:rPr>
        <w:t>open tender</w:t>
      </w:r>
      <w:r w:rsidRPr="0086250C">
        <w:rPr>
          <w:rFonts w:ascii="GHEA Grapalat" w:hAnsi="GHEA Grapalat"/>
          <w:i w:val="0"/>
          <w:color w:val="000000"/>
        </w:rPr>
        <w:t xml:space="preserve"> must be submitted electronically, through </w:t>
      </w:r>
      <w:proofErr w:type="spellStart"/>
      <w:r w:rsidRPr="0086250C">
        <w:rPr>
          <w:rFonts w:ascii="GHEA Grapalat" w:hAnsi="GHEA Grapalat"/>
          <w:i w:val="0"/>
          <w:color w:val="000000"/>
        </w:rPr>
        <w:t>Armeps</w:t>
      </w:r>
      <w:proofErr w:type="spellEnd"/>
      <w:r w:rsidRPr="0086250C">
        <w:rPr>
          <w:rFonts w:ascii="GHEA Grapalat" w:hAnsi="GHEA Grapalat"/>
          <w:i w:val="0"/>
          <w:color w:val="000000"/>
        </w:rPr>
        <w:t xml:space="preserve"> (</w:t>
      </w:r>
      <w:hyperlink r:id="rId6" w:history="1">
        <w:r w:rsidRPr="0086250C">
          <w:rPr>
            <w:rFonts w:ascii="GHEA Grapalat" w:hAnsi="GHEA Grapalat"/>
            <w:i w:val="0"/>
            <w:color w:val="000000"/>
            <w:u w:val="single"/>
          </w:rPr>
          <w:t>www.armeps.am</w:t>
        </w:r>
      </w:hyperlink>
      <w:r w:rsidRPr="0086250C">
        <w:rPr>
          <w:rFonts w:ascii="GHEA Grapalat" w:hAnsi="GHEA Grapalat"/>
          <w:i w:val="0"/>
          <w:color w:val="000000"/>
        </w:rPr>
        <w:t>)  system of electronic procurement,</w:t>
      </w:r>
      <w:r w:rsidR="00EC0776" w:rsidRPr="0086250C">
        <w:rPr>
          <w:rFonts w:ascii="GHEA Grapalat" w:hAnsi="GHEA Grapalat"/>
          <w:i w:val="0"/>
          <w:color w:val="000000"/>
        </w:rPr>
        <w:t xml:space="preserve"> </w:t>
      </w:r>
      <w:r w:rsidR="006A6C23" w:rsidRPr="0086250C">
        <w:rPr>
          <w:rFonts w:ascii="GHEA Grapalat" w:hAnsi="GHEA Grapalat"/>
          <w:i w:val="0"/>
          <w:color w:val="000000"/>
        </w:rPr>
        <w:t>Januar</w:t>
      </w:r>
      <w:r w:rsidR="003F1968" w:rsidRPr="0086250C">
        <w:rPr>
          <w:rFonts w:ascii="GHEA Grapalat" w:hAnsi="GHEA Grapalat"/>
          <w:i w:val="0"/>
          <w:color w:val="000000"/>
        </w:rPr>
        <w:t xml:space="preserve">y </w:t>
      </w:r>
      <w:r w:rsidR="004A13B2" w:rsidRPr="0086250C">
        <w:rPr>
          <w:rFonts w:ascii="GHEA Grapalat" w:hAnsi="GHEA Grapalat"/>
          <w:i w:val="0"/>
          <w:color w:val="000000"/>
        </w:rPr>
        <w:t>20</w:t>
      </w:r>
      <w:r w:rsidR="00193C0B" w:rsidRPr="0086250C">
        <w:rPr>
          <w:rFonts w:ascii="GHEA Grapalat" w:hAnsi="GHEA Grapalat"/>
          <w:i w:val="0"/>
          <w:color w:val="000000"/>
        </w:rPr>
        <w:t>, 202</w:t>
      </w:r>
      <w:r w:rsidR="006A6C23" w:rsidRPr="0086250C">
        <w:rPr>
          <w:rFonts w:ascii="GHEA Grapalat" w:hAnsi="GHEA Grapalat"/>
          <w:i w:val="0"/>
          <w:color w:val="000000"/>
        </w:rPr>
        <w:t>5</w:t>
      </w:r>
      <w:r w:rsidR="003578E2" w:rsidRPr="0086250C">
        <w:rPr>
          <w:rFonts w:ascii="GHEA Grapalat" w:hAnsi="GHEA Grapalat"/>
          <w:i w:val="0"/>
          <w:color w:val="000000"/>
        </w:rPr>
        <w:t>, 1</w:t>
      </w:r>
      <w:r w:rsidR="0096386D" w:rsidRPr="0086250C">
        <w:rPr>
          <w:rFonts w:ascii="GHEA Grapalat" w:hAnsi="GHEA Grapalat"/>
          <w:i w:val="0"/>
          <w:color w:val="000000"/>
        </w:rPr>
        <w:t>1</w:t>
      </w:r>
      <w:r w:rsidR="00193C0B" w:rsidRPr="0086250C">
        <w:rPr>
          <w:rFonts w:ascii="GHEA Grapalat" w:hAnsi="GHEA Grapalat"/>
          <w:i w:val="0"/>
          <w:color w:val="000000"/>
        </w:rPr>
        <w:t>:</w:t>
      </w:r>
      <w:r w:rsidR="006A6C23" w:rsidRPr="0086250C">
        <w:rPr>
          <w:rFonts w:ascii="GHEA Grapalat" w:hAnsi="GHEA Grapalat"/>
          <w:i w:val="0"/>
          <w:color w:val="000000"/>
        </w:rPr>
        <w:t>0</w:t>
      </w:r>
      <w:r w:rsidR="00193C0B" w:rsidRPr="0086250C">
        <w:rPr>
          <w:rFonts w:ascii="GHEA Grapalat" w:hAnsi="GHEA Grapalat"/>
          <w:i w:val="0"/>
          <w:color w:val="000000"/>
        </w:rPr>
        <w:t>0 am</w:t>
      </w:r>
      <w:r w:rsidR="00345B9F" w:rsidRPr="0086250C">
        <w:rPr>
          <w:rFonts w:ascii="GHEA Grapalat" w:hAnsi="GHEA Grapalat"/>
          <w:i w:val="0"/>
          <w:color w:val="000000"/>
        </w:rPr>
        <w:t>.</w:t>
      </w:r>
      <w:r w:rsidRPr="0086250C">
        <w:rPr>
          <w:rFonts w:ascii="GHEA Grapalat" w:hAnsi="GHEA Grapalat"/>
          <w:i w:val="0"/>
          <w:color w:val="000000"/>
        </w:rPr>
        <w:t xml:space="preserve"> The bids may, in addition to Armenian, also be submitted in English or Russian. </w:t>
      </w:r>
    </w:p>
    <w:p w:rsidR="00345B9F" w:rsidRPr="0086250C" w:rsidRDefault="003C5885" w:rsidP="00652236">
      <w:pPr>
        <w:pStyle w:val="BodyTextIndent"/>
        <w:spacing w:line="276" w:lineRule="auto"/>
        <w:ind w:firstLine="567"/>
        <w:rPr>
          <w:rFonts w:ascii="GHEA Grapalat" w:hAnsi="GHEA Grapalat"/>
          <w:i w:val="0"/>
          <w:color w:val="000000"/>
        </w:rPr>
      </w:pPr>
      <w:r w:rsidRPr="0086250C">
        <w:rPr>
          <w:rFonts w:ascii="GHEA Grapalat" w:hAnsi="GHEA Grapalat"/>
          <w:i w:val="0"/>
          <w:color w:val="000000"/>
        </w:rPr>
        <w:t xml:space="preserve">The bid opening will take place electronically, through </w:t>
      </w:r>
      <w:proofErr w:type="spellStart"/>
      <w:r w:rsidRPr="0086250C">
        <w:rPr>
          <w:rFonts w:ascii="GHEA Grapalat" w:hAnsi="GHEA Grapalat"/>
          <w:i w:val="0"/>
          <w:color w:val="000000"/>
        </w:rPr>
        <w:t>Armeps</w:t>
      </w:r>
      <w:proofErr w:type="spellEnd"/>
      <w:r w:rsidRPr="0086250C">
        <w:rPr>
          <w:rFonts w:ascii="GHEA Grapalat" w:hAnsi="GHEA Grapalat"/>
          <w:i w:val="0"/>
          <w:color w:val="000000"/>
        </w:rPr>
        <w:t xml:space="preserve"> system of electronic procurement on </w:t>
      </w:r>
      <w:r w:rsidR="006A6C23" w:rsidRPr="0086250C">
        <w:rPr>
          <w:rFonts w:ascii="GHEA Grapalat" w:hAnsi="GHEA Grapalat"/>
          <w:i w:val="0"/>
          <w:color w:val="000000"/>
        </w:rPr>
        <w:t xml:space="preserve">January </w:t>
      </w:r>
      <w:r w:rsidR="004A13B2" w:rsidRPr="0086250C">
        <w:rPr>
          <w:rFonts w:ascii="GHEA Grapalat" w:hAnsi="GHEA Grapalat"/>
          <w:i w:val="0"/>
          <w:color w:val="000000"/>
        </w:rPr>
        <w:t>20</w:t>
      </w:r>
      <w:r w:rsidR="006A6C23" w:rsidRPr="0086250C">
        <w:rPr>
          <w:rFonts w:ascii="GHEA Grapalat" w:hAnsi="GHEA Grapalat"/>
          <w:i w:val="0"/>
          <w:color w:val="000000"/>
        </w:rPr>
        <w:t>, 2025</w:t>
      </w:r>
      <w:r w:rsidR="003578E2" w:rsidRPr="0086250C">
        <w:rPr>
          <w:rFonts w:ascii="GHEA Grapalat" w:hAnsi="GHEA Grapalat"/>
          <w:i w:val="0"/>
          <w:color w:val="000000"/>
        </w:rPr>
        <w:t>, 1</w:t>
      </w:r>
      <w:r w:rsidR="0096386D" w:rsidRPr="0086250C">
        <w:rPr>
          <w:rFonts w:ascii="GHEA Grapalat" w:hAnsi="GHEA Grapalat"/>
          <w:i w:val="0"/>
          <w:color w:val="000000"/>
        </w:rPr>
        <w:t>1</w:t>
      </w:r>
      <w:r w:rsidR="003578E2" w:rsidRPr="0086250C">
        <w:rPr>
          <w:rFonts w:ascii="GHEA Grapalat" w:hAnsi="GHEA Grapalat"/>
          <w:i w:val="0"/>
          <w:color w:val="000000"/>
        </w:rPr>
        <w:t>:</w:t>
      </w:r>
      <w:r w:rsidR="00A658C7" w:rsidRPr="0086250C">
        <w:rPr>
          <w:rFonts w:ascii="GHEA Grapalat" w:hAnsi="GHEA Grapalat"/>
          <w:i w:val="0"/>
          <w:color w:val="000000"/>
        </w:rPr>
        <w:t>0</w:t>
      </w:r>
      <w:r w:rsidR="003578E2" w:rsidRPr="0086250C">
        <w:rPr>
          <w:rFonts w:ascii="GHEA Grapalat" w:hAnsi="GHEA Grapalat"/>
          <w:i w:val="0"/>
          <w:color w:val="000000"/>
        </w:rPr>
        <w:t xml:space="preserve">0 </w:t>
      </w:r>
      <w:r w:rsidR="00E6337C" w:rsidRPr="0086250C">
        <w:rPr>
          <w:rFonts w:ascii="GHEA Grapalat" w:hAnsi="GHEA Grapalat"/>
          <w:i w:val="0"/>
          <w:color w:val="000000"/>
        </w:rPr>
        <w:t>am</w:t>
      </w:r>
      <w:r w:rsidR="00345B9F" w:rsidRPr="0086250C">
        <w:rPr>
          <w:rFonts w:ascii="GHEA Grapalat" w:hAnsi="GHEA Grapalat"/>
          <w:i w:val="0"/>
          <w:color w:val="000000"/>
        </w:rPr>
        <w:t>.</w:t>
      </w:r>
    </w:p>
    <w:p w:rsidR="00937862" w:rsidRPr="002C2AB7" w:rsidRDefault="00937862" w:rsidP="002A1EB6">
      <w:pPr>
        <w:pStyle w:val="BodyTextIndent"/>
        <w:tabs>
          <w:tab w:val="left" w:pos="9990"/>
        </w:tabs>
        <w:spacing w:after="160" w:line="276" w:lineRule="auto"/>
        <w:ind w:right="-38" w:firstLine="0"/>
        <w:rPr>
          <w:rFonts w:ascii="GHEA Grapalat" w:hAnsi="GHEA Grapalat"/>
          <w:i w:val="0"/>
          <w:color w:val="000000" w:themeColor="text1"/>
          <w:lang w:val="en-US"/>
        </w:rPr>
      </w:pPr>
      <w:r w:rsidRPr="0086250C">
        <w:rPr>
          <w:rFonts w:ascii="GHEA Grapalat" w:hAnsi="GHEA Grapalat"/>
          <w:i w:val="0"/>
          <w:color w:val="000000"/>
        </w:rPr>
        <w:t xml:space="preserve">      An appeal against this procedure is carried out in accordance with the RA Law of RA </w:t>
      </w:r>
      <w:r w:rsidRPr="0086250C">
        <w:rPr>
          <w:rFonts w:ascii="GHEA Grapalat" w:hAnsi="GHEA Grapalat"/>
          <w:i w:val="0"/>
          <w:color w:val="000000" w:themeColor="text1"/>
        </w:rPr>
        <w:t>"On</w:t>
      </w:r>
      <w:r w:rsidRPr="0086250C">
        <w:rPr>
          <w:rFonts w:ascii="Courier New" w:hAnsi="Courier New" w:cs="Courier New"/>
          <w:i w:val="0"/>
          <w:color w:val="000000" w:themeColor="text1"/>
        </w:rPr>
        <w:t> </w:t>
      </w:r>
      <w:r w:rsidRPr="0086250C">
        <w:rPr>
          <w:rFonts w:ascii="GHEA Grapalat" w:hAnsi="GHEA Grapalat"/>
          <w:i w:val="0"/>
          <w:color w:val="000000" w:themeColor="text1"/>
        </w:rPr>
        <w:t>procurement"</w:t>
      </w:r>
      <w:r w:rsidRPr="0086250C">
        <w:rPr>
          <w:rFonts w:ascii="GHEA Grapalat" w:hAnsi="GHEA Grapalat"/>
          <w:i w:val="0"/>
          <w:color w:val="000000"/>
        </w:rPr>
        <w:t xml:space="preserve"> and Civil Procedure Code.</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755968" w:rsidRPr="00872BFD" w:rsidRDefault="00755968" w:rsidP="00755968">
      <w:pPr>
        <w:pStyle w:val="BodyTextIndent"/>
        <w:spacing w:after="160" w:line="276" w:lineRule="auto"/>
        <w:ind w:right="565" w:firstLine="0"/>
        <w:jc w:val="center"/>
        <w:rPr>
          <w:rFonts w:ascii="GHEA Grapalat" w:hAnsi="GHEA Grapalat"/>
          <w:b/>
          <w:i w:val="0"/>
          <w:color w:val="FF0000"/>
          <w:sz w:val="24"/>
          <w:lang w:val="en-US"/>
        </w:rPr>
      </w:pPr>
      <w:r w:rsidRPr="00872BFD">
        <w:rPr>
          <w:rFonts w:ascii="GHEA Grapalat" w:hAnsi="GHEA Grapalat"/>
          <w:b/>
          <w:i w:val="0"/>
          <w:color w:val="FF0000"/>
          <w:sz w:val="24"/>
          <w:lang w:val="en-US"/>
        </w:rPr>
        <w:t xml:space="preserve">The procurement procedure is carried out </w:t>
      </w:r>
      <w:r w:rsidRPr="00872BFD">
        <w:rPr>
          <w:rFonts w:ascii="GHEA Grapalat" w:hAnsi="GHEA Grapalat"/>
          <w:b/>
          <w:i w:val="0"/>
          <w:color w:val="FF0000"/>
          <w:sz w:val="24"/>
        </w:rPr>
        <w:t>pursuant to part 6 Article 15 of the Law of the Republic of Armenia "On</w:t>
      </w:r>
      <w:r w:rsidRPr="00872BFD">
        <w:rPr>
          <w:rFonts w:ascii="Courier New" w:hAnsi="Courier New" w:cs="Courier New"/>
          <w:b/>
          <w:i w:val="0"/>
          <w:color w:val="FF0000"/>
          <w:sz w:val="24"/>
        </w:rPr>
        <w:t> </w:t>
      </w:r>
      <w:r w:rsidRPr="00872BFD">
        <w:rPr>
          <w:rFonts w:ascii="GHEA Grapalat" w:hAnsi="GHEA Grapalat"/>
          <w:b/>
          <w:i w:val="0"/>
          <w:color w:val="FF0000"/>
          <w:sz w:val="24"/>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3C5885"/>
    <w:rsid w:val="0000226F"/>
    <w:rsid w:val="00010461"/>
    <w:rsid w:val="00031D5D"/>
    <w:rsid w:val="0005312E"/>
    <w:rsid w:val="00053E35"/>
    <w:rsid w:val="00082D78"/>
    <w:rsid w:val="0008723E"/>
    <w:rsid w:val="000D62DA"/>
    <w:rsid w:val="00133E06"/>
    <w:rsid w:val="00166D3D"/>
    <w:rsid w:val="00193C0B"/>
    <w:rsid w:val="001A04E3"/>
    <w:rsid w:val="001B19F1"/>
    <w:rsid w:val="001E3F04"/>
    <w:rsid w:val="00247724"/>
    <w:rsid w:val="00252AE1"/>
    <w:rsid w:val="00263E74"/>
    <w:rsid w:val="002A1EB6"/>
    <w:rsid w:val="002A7A01"/>
    <w:rsid w:val="002C2AB7"/>
    <w:rsid w:val="002D64E5"/>
    <w:rsid w:val="00345B9F"/>
    <w:rsid w:val="003578E2"/>
    <w:rsid w:val="00357E3D"/>
    <w:rsid w:val="00365F09"/>
    <w:rsid w:val="00370A42"/>
    <w:rsid w:val="00372255"/>
    <w:rsid w:val="00381384"/>
    <w:rsid w:val="003B2151"/>
    <w:rsid w:val="003C5885"/>
    <w:rsid w:val="003F1968"/>
    <w:rsid w:val="003F259A"/>
    <w:rsid w:val="003F2B57"/>
    <w:rsid w:val="00400C4E"/>
    <w:rsid w:val="004027F5"/>
    <w:rsid w:val="00445604"/>
    <w:rsid w:val="00454CC3"/>
    <w:rsid w:val="004702B8"/>
    <w:rsid w:val="004A13B2"/>
    <w:rsid w:val="004C35C5"/>
    <w:rsid w:val="005119C9"/>
    <w:rsid w:val="00511A4C"/>
    <w:rsid w:val="00530542"/>
    <w:rsid w:val="0054086D"/>
    <w:rsid w:val="00595155"/>
    <w:rsid w:val="005A4B44"/>
    <w:rsid w:val="005F7D08"/>
    <w:rsid w:val="00616171"/>
    <w:rsid w:val="00631D85"/>
    <w:rsid w:val="00635FD4"/>
    <w:rsid w:val="00652236"/>
    <w:rsid w:val="006A470C"/>
    <w:rsid w:val="006A6C23"/>
    <w:rsid w:val="006F037B"/>
    <w:rsid w:val="0070152B"/>
    <w:rsid w:val="00734EC4"/>
    <w:rsid w:val="007542F4"/>
    <w:rsid w:val="00755968"/>
    <w:rsid w:val="007B4CBA"/>
    <w:rsid w:val="007F53BC"/>
    <w:rsid w:val="00823347"/>
    <w:rsid w:val="00854C56"/>
    <w:rsid w:val="0086250C"/>
    <w:rsid w:val="00872BFD"/>
    <w:rsid w:val="008B0DD2"/>
    <w:rsid w:val="008B703C"/>
    <w:rsid w:val="008C5413"/>
    <w:rsid w:val="00902093"/>
    <w:rsid w:val="0090717F"/>
    <w:rsid w:val="00915510"/>
    <w:rsid w:val="00927991"/>
    <w:rsid w:val="00937862"/>
    <w:rsid w:val="0093799F"/>
    <w:rsid w:val="0096386D"/>
    <w:rsid w:val="009908D0"/>
    <w:rsid w:val="0099435B"/>
    <w:rsid w:val="009A217B"/>
    <w:rsid w:val="009B3586"/>
    <w:rsid w:val="009F3752"/>
    <w:rsid w:val="00A16B5F"/>
    <w:rsid w:val="00A2393A"/>
    <w:rsid w:val="00A340EF"/>
    <w:rsid w:val="00A52272"/>
    <w:rsid w:val="00A658C7"/>
    <w:rsid w:val="00AA2EDD"/>
    <w:rsid w:val="00AA6A3A"/>
    <w:rsid w:val="00AC3D7A"/>
    <w:rsid w:val="00B0637A"/>
    <w:rsid w:val="00B178D9"/>
    <w:rsid w:val="00B2165F"/>
    <w:rsid w:val="00BC13CA"/>
    <w:rsid w:val="00BE6FD1"/>
    <w:rsid w:val="00C3367A"/>
    <w:rsid w:val="00C35372"/>
    <w:rsid w:val="00C65444"/>
    <w:rsid w:val="00C8301F"/>
    <w:rsid w:val="00CB33EA"/>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DEA4-C8B8-4355-807B-5E923358D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106</cp:revision>
  <dcterms:created xsi:type="dcterms:W3CDTF">2019-10-31T08:17:00Z</dcterms:created>
  <dcterms:modified xsi:type="dcterms:W3CDTF">2024-12-19T07:09:00Z</dcterms:modified>
</cp:coreProperties>
</file>